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ListeTablo3-Vurgu22"/>
        <w:tblpPr w:leftFromText="141" w:rightFromText="141" w:vertAnchor="text" w:horzAnchor="margin" w:tblpXSpec="center" w:tblpY="283"/>
        <w:tblW w:w="9747" w:type="dxa"/>
        <w:tblLook w:val="0000" w:firstRow="0" w:lastRow="0" w:firstColumn="0" w:lastColumn="0" w:noHBand="0" w:noVBand="0"/>
      </w:tblPr>
      <w:tblGrid>
        <w:gridCol w:w="2235"/>
        <w:gridCol w:w="7512"/>
      </w:tblGrid>
      <w:tr w:rsidR="00CE540A" w:rsidRPr="00493860" w:rsidTr="00F345FA">
        <w:trPr>
          <w:cnfStyle w:val="000000100000" w:firstRow="0" w:lastRow="0" w:firstColumn="0" w:lastColumn="0" w:oddVBand="0" w:evenVBand="0" w:oddHBand="1" w:evenHBand="0" w:firstRowFirstColumn="0" w:firstRowLastColumn="0" w:lastRowFirstColumn="0" w:lastRowLastColumn="0"/>
          <w:trHeight w:val="340"/>
        </w:trPr>
        <w:tc>
          <w:tcPr>
            <w:cnfStyle w:val="000010000000" w:firstRow="0" w:lastRow="0" w:firstColumn="0" w:lastColumn="0" w:oddVBand="1" w:evenVBand="0" w:oddHBand="0" w:evenHBand="0" w:firstRowFirstColumn="0" w:firstRowLastColumn="0" w:lastRowFirstColumn="0" w:lastRowLastColumn="0"/>
            <w:tcW w:w="9747" w:type="dxa"/>
            <w:gridSpan w:val="2"/>
          </w:tcPr>
          <w:p w:rsidR="00CE540A" w:rsidRPr="00493860" w:rsidRDefault="00CE540A" w:rsidP="00F345FA">
            <w:pPr>
              <w:spacing w:line="276" w:lineRule="auto"/>
              <w:jc w:val="center"/>
              <w:rPr>
                <w:b/>
                <w:color w:val="000000"/>
                <w:sz w:val="24"/>
                <w:szCs w:val="24"/>
              </w:rPr>
            </w:pPr>
            <w:r w:rsidRPr="00493860">
              <w:rPr>
                <w:b/>
                <w:color w:val="000000"/>
                <w:sz w:val="24"/>
                <w:szCs w:val="24"/>
              </w:rPr>
              <w:t>PERSONEL</w:t>
            </w:r>
          </w:p>
        </w:tc>
      </w:tr>
      <w:tr w:rsidR="00CE540A" w:rsidRPr="00493860" w:rsidTr="00F345FA">
        <w:trPr>
          <w:trHeight w:val="340"/>
        </w:trPr>
        <w:tc>
          <w:tcPr>
            <w:cnfStyle w:val="000010000000" w:firstRow="0" w:lastRow="0" w:firstColumn="0" w:lastColumn="0" w:oddVBand="1" w:evenVBand="0" w:oddHBand="0" w:evenHBand="0" w:firstRowFirstColumn="0" w:firstRowLastColumn="0" w:lastRowFirstColumn="0" w:lastRowLastColumn="0"/>
            <w:tcW w:w="2235" w:type="dxa"/>
          </w:tcPr>
          <w:p w:rsidR="00CE540A" w:rsidRPr="00493860" w:rsidRDefault="00CE540A" w:rsidP="00F345FA">
            <w:pPr>
              <w:spacing w:line="276" w:lineRule="auto"/>
              <w:rPr>
                <w:color w:val="000000"/>
                <w:sz w:val="24"/>
                <w:szCs w:val="24"/>
              </w:rPr>
            </w:pPr>
            <w:r w:rsidRPr="00493860">
              <w:rPr>
                <w:color w:val="000000"/>
                <w:sz w:val="24"/>
                <w:szCs w:val="24"/>
              </w:rPr>
              <w:t>Adı ve Soyadı</w:t>
            </w:r>
          </w:p>
        </w:tc>
        <w:tc>
          <w:tcPr>
            <w:tcW w:w="7512" w:type="dxa"/>
          </w:tcPr>
          <w:p w:rsidR="00CE540A" w:rsidRPr="00493860" w:rsidRDefault="00CE540A" w:rsidP="00F345FA">
            <w:pPr>
              <w:spacing w:line="276" w:lineRule="auto"/>
              <w:cnfStyle w:val="000000000000" w:firstRow="0" w:lastRow="0" w:firstColumn="0" w:lastColumn="0" w:oddVBand="0" w:evenVBand="0" w:oddHBand="0" w:evenHBand="0" w:firstRowFirstColumn="0" w:firstRowLastColumn="0" w:lastRowFirstColumn="0" w:lastRowLastColumn="0"/>
              <w:rPr>
                <w:b/>
                <w:color w:val="000000"/>
                <w:sz w:val="24"/>
                <w:szCs w:val="24"/>
              </w:rPr>
            </w:pPr>
          </w:p>
        </w:tc>
      </w:tr>
      <w:tr w:rsidR="00CE540A" w:rsidRPr="00493860" w:rsidTr="00F345FA">
        <w:trPr>
          <w:cnfStyle w:val="000000100000" w:firstRow="0" w:lastRow="0" w:firstColumn="0" w:lastColumn="0" w:oddVBand="0" w:evenVBand="0" w:oddHBand="1" w:evenHBand="0" w:firstRowFirstColumn="0" w:firstRowLastColumn="0" w:lastRowFirstColumn="0" w:lastRowLastColumn="0"/>
          <w:trHeight w:val="340"/>
        </w:trPr>
        <w:tc>
          <w:tcPr>
            <w:cnfStyle w:val="000010000000" w:firstRow="0" w:lastRow="0" w:firstColumn="0" w:lastColumn="0" w:oddVBand="1" w:evenVBand="0" w:oddHBand="0" w:evenHBand="0" w:firstRowFirstColumn="0" w:firstRowLastColumn="0" w:lastRowFirstColumn="0" w:lastRowLastColumn="0"/>
            <w:tcW w:w="2235" w:type="dxa"/>
          </w:tcPr>
          <w:p w:rsidR="00CE540A" w:rsidRPr="00493860" w:rsidRDefault="00CE540A" w:rsidP="00F345FA">
            <w:pPr>
              <w:spacing w:line="276" w:lineRule="auto"/>
              <w:rPr>
                <w:color w:val="000000"/>
                <w:sz w:val="24"/>
                <w:szCs w:val="24"/>
              </w:rPr>
            </w:pPr>
            <w:r w:rsidRPr="00493860">
              <w:rPr>
                <w:color w:val="000000"/>
                <w:sz w:val="24"/>
                <w:szCs w:val="24"/>
              </w:rPr>
              <w:t>T.C. Kimlik No</w:t>
            </w:r>
          </w:p>
        </w:tc>
        <w:tc>
          <w:tcPr>
            <w:tcW w:w="7512" w:type="dxa"/>
          </w:tcPr>
          <w:p w:rsidR="00CE540A" w:rsidRPr="00493860" w:rsidRDefault="00CE540A" w:rsidP="00F345FA">
            <w:pPr>
              <w:spacing w:line="276" w:lineRule="auto"/>
              <w:cnfStyle w:val="000000100000" w:firstRow="0" w:lastRow="0" w:firstColumn="0" w:lastColumn="0" w:oddVBand="0" w:evenVBand="0" w:oddHBand="1" w:evenHBand="0" w:firstRowFirstColumn="0" w:firstRowLastColumn="0" w:lastRowFirstColumn="0" w:lastRowLastColumn="0"/>
              <w:rPr>
                <w:color w:val="000000"/>
                <w:sz w:val="24"/>
                <w:szCs w:val="24"/>
              </w:rPr>
            </w:pPr>
          </w:p>
        </w:tc>
      </w:tr>
      <w:tr w:rsidR="00CE540A" w:rsidRPr="00493860" w:rsidTr="00F345FA">
        <w:trPr>
          <w:trHeight w:val="340"/>
        </w:trPr>
        <w:tc>
          <w:tcPr>
            <w:cnfStyle w:val="000010000000" w:firstRow="0" w:lastRow="0" w:firstColumn="0" w:lastColumn="0" w:oddVBand="1" w:evenVBand="0" w:oddHBand="0" w:evenHBand="0" w:firstRowFirstColumn="0" w:firstRowLastColumn="0" w:lastRowFirstColumn="0" w:lastRowLastColumn="0"/>
            <w:tcW w:w="2235" w:type="dxa"/>
          </w:tcPr>
          <w:p w:rsidR="00CE540A" w:rsidRPr="00493860" w:rsidRDefault="00CE540A" w:rsidP="00F345FA">
            <w:pPr>
              <w:spacing w:line="276" w:lineRule="auto"/>
              <w:rPr>
                <w:color w:val="000000"/>
                <w:sz w:val="24"/>
                <w:szCs w:val="24"/>
              </w:rPr>
            </w:pPr>
            <w:r w:rsidRPr="00493860">
              <w:rPr>
                <w:color w:val="000000"/>
                <w:sz w:val="24"/>
                <w:szCs w:val="24"/>
              </w:rPr>
              <w:t>Doğum Yeri ve Yılı</w:t>
            </w:r>
          </w:p>
        </w:tc>
        <w:tc>
          <w:tcPr>
            <w:tcW w:w="7512" w:type="dxa"/>
          </w:tcPr>
          <w:p w:rsidR="00CE540A" w:rsidRPr="00493860" w:rsidRDefault="00CE540A" w:rsidP="00F345FA">
            <w:pPr>
              <w:spacing w:line="276" w:lineRule="auto"/>
              <w:cnfStyle w:val="000000000000" w:firstRow="0" w:lastRow="0" w:firstColumn="0" w:lastColumn="0" w:oddVBand="0" w:evenVBand="0" w:oddHBand="0" w:evenHBand="0" w:firstRowFirstColumn="0" w:firstRowLastColumn="0" w:lastRowFirstColumn="0" w:lastRowLastColumn="0"/>
              <w:rPr>
                <w:color w:val="000000"/>
                <w:sz w:val="24"/>
                <w:szCs w:val="24"/>
              </w:rPr>
            </w:pPr>
          </w:p>
        </w:tc>
      </w:tr>
      <w:tr w:rsidR="00CE540A" w:rsidRPr="00493860" w:rsidTr="00F345FA">
        <w:trPr>
          <w:cnfStyle w:val="000000100000" w:firstRow="0" w:lastRow="0" w:firstColumn="0" w:lastColumn="0" w:oddVBand="0" w:evenVBand="0" w:oddHBand="1" w:evenHBand="0" w:firstRowFirstColumn="0" w:firstRowLastColumn="0" w:lastRowFirstColumn="0" w:lastRowLastColumn="0"/>
          <w:trHeight w:val="340"/>
        </w:trPr>
        <w:tc>
          <w:tcPr>
            <w:cnfStyle w:val="000010000000" w:firstRow="0" w:lastRow="0" w:firstColumn="0" w:lastColumn="0" w:oddVBand="1" w:evenVBand="0" w:oddHBand="0" w:evenHBand="0" w:firstRowFirstColumn="0" w:firstRowLastColumn="0" w:lastRowFirstColumn="0" w:lastRowLastColumn="0"/>
            <w:tcW w:w="2235" w:type="dxa"/>
          </w:tcPr>
          <w:p w:rsidR="00CE540A" w:rsidRPr="00493860" w:rsidRDefault="00CE540A" w:rsidP="00F345FA">
            <w:pPr>
              <w:spacing w:line="276" w:lineRule="auto"/>
              <w:rPr>
                <w:color w:val="000000"/>
                <w:sz w:val="24"/>
                <w:szCs w:val="24"/>
              </w:rPr>
            </w:pPr>
            <w:r w:rsidRPr="00493860">
              <w:rPr>
                <w:color w:val="000000"/>
                <w:sz w:val="24"/>
                <w:szCs w:val="24"/>
              </w:rPr>
              <w:t>Görevi</w:t>
            </w:r>
            <w:r>
              <w:rPr>
                <w:color w:val="000000"/>
                <w:sz w:val="24"/>
                <w:szCs w:val="24"/>
              </w:rPr>
              <w:t>/</w:t>
            </w:r>
            <w:r w:rsidRPr="00493860">
              <w:rPr>
                <w:color w:val="000000"/>
                <w:sz w:val="24"/>
                <w:szCs w:val="24"/>
              </w:rPr>
              <w:t xml:space="preserve"> Görev Yeri</w:t>
            </w:r>
          </w:p>
        </w:tc>
        <w:tc>
          <w:tcPr>
            <w:tcW w:w="7512" w:type="dxa"/>
          </w:tcPr>
          <w:p w:rsidR="00CE540A" w:rsidRPr="00493860" w:rsidRDefault="00CE540A" w:rsidP="00F345FA">
            <w:pPr>
              <w:spacing w:line="276" w:lineRule="auto"/>
              <w:cnfStyle w:val="000000100000" w:firstRow="0" w:lastRow="0" w:firstColumn="0" w:lastColumn="0" w:oddVBand="0" w:evenVBand="0" w:oddHBand="1" w:evenHBand="0" w:firstRowFirstColumn="0" w:firstRowLastColumn="0" w:lastRowFirstColumn="0" w:lastRowLastColumn="0"/>
              <w:rPr>
                <w:color w:val="000000"/>
                <w:sz w:val="24"/>
                <w:szCs w:val="24"/>
              </w:rPr>
            </w:pPr>
          </w:p>
        </w:tc>
      </w:tr>
      <w:tr w:rsidR="00CE540A" w:rsidRPr="00493860" w:rsidTr="00F345FA">
        <w:trPr>
          <w:trHeight w:val="340"/>
        </w:trPr>
        <w:tc>
          <w:tcPr>
            <w:cnfStyle w:val="000010000000" w:firstRow="0" w:lastRow="0" w:firstColumn="0" w:lastColumn="0" w:oddVBand="1" w:evenVBand="0" w:oddHBand="0" w:evenHBand="0" w:firstRowFirstColumn="0" w:firstRowLastColumn="0" w:lastRowFirstColumn="0" w:lastRowLastColumn="0"/>
            <w:tcW w:w="2235" w:type="dxa"/>
          </w:tcPr>
          <w:p w:rsidR="00CE540A" w:rsidRPr="00493860" w:rsidRDefault="00CE540A" w:rsidP="00F345FA">
            <w:pPr>
              <w:spacing w:line="276" w:lineRule="auto"/>
              <w:rPr>
                <w:color w:val="000000"/>
                <w:sz w:val="24"/>
                <w:szCs w:val="24"/>
              </w:rPr>
            </w:pPr>
            <w:r>
              <w:rPr>
                <w:color w:val="000000"/>
                <w:sz w:val="24"/>
                <w:szCs w:val="24"/>
              </w:rPr>
              <w:t>İmza</w:t>
            </w:r>
          </w:p>
        </w:tc>
        <w:tc>
          <w:tcPr>
            <w:tcW w:w="7512" w:type="dxa"/>
          </w:tcPr>
          <w:p w:rsidR="00CE540A" w:rsidRDefault="00CE540A" w:rsidP="00F345FA">
            <w:pPr>
              <w:spacing w:line="276" w:lineRule="auto"/>
              <w:cnfStyle w:val="000000000000" w:firstRow="0" w:lastRow="0" w:firstColumn="0" w:lastColumn="0" w:oddVBand="0" w:evenVBand="0" w:oddHBand="0" w:evenHBand="0" w:firstRowFirstColumn="0" w:firstRowLastColumn="0" w:lastRowFirstColumn="0" w:lastRowLastColumn="0"/>
              <w:rPr>
                <w:color w:val="000000"/>
                <w:sz w:val="24"/>
                <w:szCs w:val="24"/>
              </w:rPr>
            </w:pPr>
          </w:p>
          <w:p w:rsidR="00CE540A" w:rsidRPr="00493860" w:rsidRDefault="00CE540A" w:rsidP="00F345FA">
            <w:pPr>
              <w:spacing w:line="276" w:lineRule="auto"/>
              <w:cnfStyle w:val="000000000000" w:firstRow="0" w:lastRow="0" w:firstColumn="0" w:lastColumn="0" w:oddVBand="0" w:evenVBand="0" w:oddHBand="0" w:evenHBand="0" w:firstRowFirstColumn="0" w:firstRowLastColumn="0" w:lastRowFirstColumn="0" w:lastRowLastColumn="0"/>
              <w:rPr>
                <w:color w:val="000000"/>
                <w:sz w:val="24"/>
                <w:szCs w:val="24"/>
              </w:rPr>
            </w:pPr>
          </w:p>
        </w:tc>
      </w:tr>
    </w:tbl>
    <w:p w:rsidR="00CE540A" w:rsidRDefault="00CE540A" w:rsidP="00CE540A">
      <w:pPr>
        <w:spacing w:before="120" w:after="120" w:line="276" w:lineRule="auto"/>
        <w:ind w:left="3257" w:firstLine="283"/>
        <w:contextualSpacing/>
        <w:jc w:val="both"/>
        <w:rPr>
          <w:b/>
          <w:position w:val="-1"/>
          <w:szCs w:val="24"/>
          <w:lang w:eastAsia="en-US"/>
        </w:rPr>
      </w:pPr>
    </w:p>
    <w:p w:rsidR="00CE540A" w:rsidRPr="00553A01" w:rsidRDefault="00CE540A" w:rsidP="00CE540A">
      <w:pPr>
        <w:spacing w:before="120" w:after="120" w:line="276" w:lineRule="auto"/>
        <w:ind w:left="3257" w:firstLine="283"/>
        <w:contextualSpacing/>
        <w:jc w:val="both"/>
        <w:rPr>
          <w:b/>
          <w:position w:val="-1"/>
          <w:szCs w:val="24"/>
          <w:lang w:eastAsia="en-US"/>
        </w:rPr>
      </w:pPr>
      <w:r w:rsidRPr="00553A01">
        <w:rPr>
          <w:b/>
          <w:position w:val="-1"/>
          <w:szCs w:val="24"/>
          <w:lang w:eastAsia="en-US"/>
        </w:rPr>
        <w:t>Genel Hususlar</w:t>
      </w:r>
    </w:p>
    <w:p w:rsidR="00CE540A" w:rsidRPr="00553A01" w:rsidRDefault="00CE540A" w:rsidP="00CE540A">
      <w:pPr>
        <w:widowControl/>
        <w:numPr>
          <w:ilvl w:val="0"/>
          <w:numId w:val="33"/>
        </w:numPr>
        <w:autoSpaceDE/>
        <w:autoSpaceDN/>
        <w:spacing w:before="120" w:after="120" w:line="276" w:lineRule="auto"/>
        <w:ind w:left="425" w:hanging="425"/>
        <w:contextualSpacing/>
        <w:jc w:val="both"/>
        <w:rPr>
          <w:position w:val="-1"/>
          <w:szCs w:val="24"/>
          <w:lang w:eastAsia="en-US"/>
        </w:rPr>
      </w:pPr>
      <w:r w:rsidRPr="00553A01">
        <w:rPr>
          <w:position w:val="-1"/>
          <w:szCs w:val="24"/>
          <w:lang w:eastAsia="en-US"/>
        </w:rPr>
        <w:t>Gıda İşletmesi yöneticileri, tesisin tamamında sosyal mesafe önlemlerini alacaktır</w:t>
      </w:r>
      <w:r>
        <w:rPr>
          <w:position w:val="-1"/>
          <w:szCs w:val="24"/>
          <w:lang w:eastAsia="en-US"/>
        </w:rPr>
        <w:t>.</w:t>
      </w:r>
    </w:p>
    <w:p w:rsidR="00CE540A" w:rsidRPr="00553A01" w:rsidRDefault="00CE540A" w:rsidP="00CE540A">
      <w:pPr>
        <w:widowControl/>
        <w:numPr>
          <w:ilvl w:val="0"/>
          <w:numId w:val="33"/>
        </w:numPr>
        <w:autoSpaceDE/>
        <w:autoSpaceDN/>
        <w:spacing w:before="120" w:after="120" w:line="276" w:lineRule="auto"/>
        <w:ind w:left="425" w:hanging="425"/>
        <w:contextualSpacing/>
        <w:jc w:val="both"/>
        <w:rPr>
          <w:position w:val="-1"/>
          <w:szCs w:val="24"/>
          <w:lang w:eastAsia="en-US"/>
        </w:rPr>
      </w:pPr>
      <w:r w:rsidRPr="00553A01">
        <w:rPr>
          <w:position w:val="-1"/>
          <w:szCs w:val="24"/>
          <w:lang w:eastAsia="en-US"/>
        </w:rPr>
        <w:t xml:space="preserve">Genel kullanım alanlarına ve oturum düzenine ilişkin sosyal mesafe planı hazırlanacak, tesisin kişi kapasitesi sosyal mesafe planına göre belirlenecek, bu kapasiteye uygun sayıda kişi kabul </w:t>
      </w:r>
      <w:proofErr w:type="gramStart"/>
      <w:r w:rsidRPr="00553A01">
        <w:rPr>
          <w:position w:val="-1"/>
          <w:szCs w:val="24"/>
          <w:lang w:eastAsia="en-US"/>
        </w:rPr>
        <w:t>edilecek,</w:t>
      </w:r>
      <w:proofErr w:type="gramEnd"/>
      <w:r w:rsidRPr="00553A01">
        <w:rPr>
          <w:position w:val="-1"/>
          <w:szCs w:val="24"/>
          <w:lang w:eastAsia="en-US"/>
        </w:rPr>
        <w:t xml:space="preserve"> ve kapasite bilgisi tesisin girişinde görülebilir bir yere asılacaktır.</w:t>
      </w:r>
    </w:p>
    <w:p w:rsidR="00CE540A" w:rsidRPr="00553A01" w:rsidRDefault="00CE540A" w:rsidP="00CE540A">
      <w:pPr>
        <w:widowControl/>
        <w:numPr>
          <w:ilvl w:val="0"/>
          <w:numId w:val="33"/>
        </w:numPr>
        <w:autoSpaceDE/>
        <w:autoSpaceDN/>
        <w:spacing w:before="120" w:after="120" w:line="276" w:lineRule="auto"/>
        <w:ind w:left="425" w:hanging="425"/>
        <w:contextualSpacing/>
        <w:jc w:val="both"/>
        <w:rPr>
          <w:position w:val="-1"/>
          <w:szCs w:val="24"/>
          <w:lang w:eastAsia="en-US"/>
        </w:rPr>
      </w:pPr>
      <w:r w:rsidRPr="00553A01">
        <w:rPr>
          <w:position w:val="-1"/>
          <w:szCs w:val="24"/>
          <w:lang w:eastAsia="en-US"/>
        </w:rPr>
        <w:t xml:space="preserve">Yemekhane ve kantin giriş holünde veya dış cephesinde ve öğrenci ve öğretmenlerin kolayca görebileceği </w:t>
      </w:r>
      <w:proofErr w:type="gramStart"/>
      <w:r w:rsidRPr="00553A01">
        <w:rPr>
          <w:position w:val="-1"/>
          <w:szCs w:val="24"/>
          <w:lang w:eastAsia="en-US"/>
        </w:rPr>
        <w:t>genel</w:t>
      </w:r>
      <w:proofErr w:type="gramEnd"/>
      <w:r w:rsidRPr="00553A01">
        <w:rPr>
          <w:position w:val="-1"/>
          <w:szCs w:val="24"/>
          <w:lang w:eastAsia="en-US"/>
        </w:rPr>
        <w:t xml:space="preserve"> kullanım alanlarında, tesiste uygulanan ve uyulması gereken bulaşıcı hastalık tedbirleri ve kurallarının yer aldığı panolar düzenlenecektir.</w:t>
      </w:r>
    </w:p>
    <w:p w:rsidR="00CE540A" w:rsidRPr="00553A01" w:rsidRDefault="00CE540A" w:rsidP="00CE540A">
      <w:pPr>
        <w:widowControl/>
        <w:numPr>
          <w:ilvl w:val="0"/>
          <w:numId w:val="33"/>
        </w:numPr>
        <w:autoSpaceDE/>
        <w:autoSpaceDN/>
        <w:spacing w:before="120" w:after="120" w:line="276" w:lineRule="auto"/>
        <w:ind w:left="425" w:hanging="425"/>
        <w:contextualSpacing/>
        <w:jc w:val="both"/>
        <w:rPr>
          <w:position w:val="-1"/>
          <w:szCs w:val="24"/>
          <w:lang w:eastAsia="en-US"/>
        </w:rPr>
      </w:pPr>
      <w:r w:rsidRPr="00553A01">
        <w:rPr>
          <w:position w:val="-1"/>
          <w:szCs w:val="24"/>
          <w:lang w:eastAsia="en-US"/>
        </w:rPr>
        <w:t>Bulaşıcı hastalık tedbirlerine yönelik mutfak ve tesisin temizliği “Yemekhane ve Kantin Temizlik Talimatına” uygun olarak düzenli olarak yapılacak, gıda güvenliği ile haşere ve zararlılarla mücadele sağlanacaktır.</w:t>
      </w:r>
    </w:p>
    <w:p w:rsidR="00CE540A" w:rsidRPr="00553A01" w:rsidRDefault="00CE540A" w:rsidP="00CE540A">
      <w:pPr>
        <w:spacing w:before="120" w:after="120" w:line="276" w:lineRule="auto"/>
        <w:contextualSpacing/>
        <w:jc w:val="both"/>
        <w:rPr>
          <w:position w:val="-1"/>
          <w:szCs w:val="24"/>
          <w:lang w:eastAsia="en-US"/>
        </w:rPr>
      </w:pPr>
    </w:p>
    <w:p w:rsidR="00CE540A" w:rsidRDefault="00CE540A" w:rsidP="00CE540A">
      <w:pPr>
        <w:spacing w:before="120" w:after="120" w:line="276" w:lineRule="auto"/>
        <w:ind w:left="425"/>
        <w:contextualSpacing/>
        <w:jc w:val="both"/>
        <w:rPr>
          <w:b/>
          <w:position w:val="-1"/>
          <w:szCs w:val="24"/>
          <w:lang w:eastAsia="en-US"/>
        </w:rPr>
      </w:pPr>
      <w:r w:rsidRPr="00553A01">
        <w:rPr>
          <w:b/>
          <w:position w:val="-1"/>
          <w:szCs w:val="24"/>
          <w:lang w:eastAsia="en-US"/>
        </w:rPr>
        <w:t xml:space="preserve">                                   </w:t>
      </w:r>
      <w:r>
        <w:rPr>
          <w:b/>
          <w:position w:val="-1"/>
          <w:szCs w:val="24"/>
          <w:lang w:eastAsia="en-US"/>
        </w:rPr>
        <w:t xml:space="preserve">                  </w:t>
      </w:r>
      <w:r w:rsidRPr="00553A01">
        <w:rPr>
          <w:b/>
          <w:position w:val="-1"/>
          <w:szCs w:val="24"/>
          <w:lang w:eastAsia="en-US"/>
        </w:rPr>
        <w:t xml:space="preserve"> Misafir Kabulü</w:t>
      </w:r>
    </w:p>
    <w:p w:rsidR="00CE540A" w:rsidRPr="00553A01" w:rsidRDefault="00CE540A" w:rsidP="00CE540A">
      <w:pPr>
        <w:widowControl/>
        <w:numPr>
          <w:ilvl w:val="0"/>
          <w:numId w:val="34"/>
        </w:numPr>
        <w:autoSpaceDE/>
        <w:autoSpaceDN/>
        <w:spacing w:before="120" w:after="120" w:line="276" w:lineRule="auto"/>
        <w:ind w:left="425" w:hanging="425"/>
        <w:contextualSpacing/>
        <w:jc w:val="both"/>
        <w:rPr>
          <w:position w:val="-1"/>
          <w:szCs w:val="24"/>
          <w:lang w:eastAsia="en-US"/>
        </w:rPr>
      </w:pPr>
      <w:r w:rsidRPr="00553A01">
        <w:rPr>
          <w:position w:val="-1"/>
          <w:szCs w:val="24"/>
          <w:lang w:eastAsia="en-US"/>
        </w:rPr>
        <w:t>Yemekhane ve kantin girişinde misafirlere termal kamera veya temassız ateş ölçüm cihazı ile anlık ateş ölçümü uygulanacak. 38</w:t>
      </w:r>
      <w:r w:rsidRPr="00553A01">
        <w:rPr>
          <w:position w:val="-1"/>
          <w:szCs w:val="24"/>
          <w:vertAlign w:val="superscript"/>
          <w:lang w:eastAsia="en-US"/>
        </w:rPr>
        <w:t>0</w:t>
      </w:r>
      <w:r w:rsidRPr="00553A01">
        <w:rPr>
          <w:position w:val="-1"/>
          <w:szCs w:val="24"/>
          <w:lang w:eastAsia="en-US"/>
        </w:rPr>
        <w:t>C’den yüksek ateş ölçümlerinde, misafir Yemekhane ve kantine alınmayarak, tıbbi maske ile sağlık kuruluşuna başvurması sağlanacaktır.</w:t>
      </w:r>
    </w:p>
    <w:p w:rsidR="00CE540A" w:rsidRPr="00553A01" w:rsidRDefault="00CE540A" w:rsidP="00CE540A">
      <w:pPr>
        <w:widowControl/>
        <w:numPr>
          <w:ilvl w:val="0"/>
          <w:numId w:val="34"/>
        </w:numPr>
        <w:autoSpaceDE/>
        <w:autoSpaceDN/>
        <w:spacing w:before="120" w:after="120" w:line="276" w:lineRule="auto"/>
        <w:ind w:left="425" w:hanging="425"/>
        <w:contextualSpacing/>
        <w:jc w:val="both"/>
        <w:rPr>
          <w:position w:val="-1"/>
          <w:szCs w:val="24"/>
          <w:lang w:eastAsia="en-US"/>
        </w:rPr>
      </w:pPr>
      <w:r w:rsidRPr="00553A01">
        <w:rPr>
          <w:position w:val="-1"/>
          <w:szCs w:val="24"/>
          <w:lang w:eastAsia="en-US"/>
        </w:rPr>
        <w:t>Yemekhane girişlerinde el antiseptiği bulundurulacak,  misafirlerin el antiseptiği veya sabunla kurallara uygun el temizliği yapıldıktan sonra yemekhaneye girişleri sağlanacaktır.</w:t>
      </w:r>
    </w:p>
    <w:p w:rsidR="00CE540A" w:rsidRPr="00553A01" w:rsidRDefault="00CE540A" w:rsidP="00CE540A">
      <w:pPr>
        <w:widowControl/>
        <w:numPr>
          <w:ilvl w:val="0"/>
          <w:numId w:val="34"/>
        </w:numPr>
        <w:autoSpaceDE/>
        <w:autoSpaceDN/>
        <w:spacing w:before="120" w:after="120" w:line="276" w:lineRule="auto"/>
        <w:ind w:left="425" w:hanging="425"/>
        <w:contextualSpacing/>
        <w:jc w:val="both"/>
        <w:rPr>
          <w:position w:val="-1"/>
          <w:szCs w:val="24"/>
          <w:lang w:eastAsia="en-US"/>
        </w:rPr>
      </w:pPr>
      <w:r w:rsidRPr="00553A01">
        <w:rPr>
          <w:position w:val="-1"/>
          <w:szCs w:val="24"/>
          <w:lang w:eastAsia="en-US"/>
        </w:rPr>
        <w:t xml:space="preserve">Yemekhane ve kantine alınan misafirlerin maske takma zorunluluğuna uymaları, misafirlerin yeme-içme faaliyeti dışında ve masadan her kalktıklarında maske takmaları sağlanacaktır. </w:t>
      </w:r>
    </w:p>
    <w:p w:rsidR="00CE540A" w:rsidRPr="00553A01" w:rsidRDefault="00CE540A" w:rsidP="00CE540A">
      <w:pPr>
        <w:spacing w:before="120" w:after="120" w:line="276" w:lineRule="auto"/>
        <w:contextualSpacing/>
        <w:jc w:val="both"/>
        <w:rPr>
          <w:position w:val="-1"/>
          <w:szCs w:val="24"/>
          <w:lang w:eastAsia="en-US"/>
        </w:rPr>
      </w:pPr>
    </w:p>
    <w:p w:rsidR="00CE540A" w:rsidRDefault="00CE540A" w:rsidP="00CE540A">
      <w:pPr>
        <w:spacing w:before="120" w:after="120" w:line="276" w:lineRule="auto"/>
        <w:ind w:left="425"/>
        <w:contextualSpacing/>
        <w:jc w:val="both"/>
        <w:rPr>
          <w:b/>
          <w:position w:val="-1"/>
          <w:szCs w:val="24"/>
          <w:lang w:eastAsia="en-US"/>
        </w:rPr>
      </w:pPr>
      <w:r w:rsidRPr="00553A01">
        <w:rPr>
          <w:b/>
          <w:position w:val="-1"/>
          <w:szCs w:val="24"/>
          <w:lang w:eastAsia="en-US"/>
        </w:rPr>
        <w:t xml:space="preserve">           </w:t>
      </w:r>
      <w:r w:rsidR="00430F8A">
        <w:rPr>
          <w:b/>
          <w:position w:val="-1"/>
          <w:szCs w:val="24"/>
          <w:lang w:eastAsia="en-US"/>
        </w:rPr>
        <w:tab/>
      </w:r>
      <w:r w:rsidR="00430F8A">
        <w:rPr>
          <w:b/>
          <w:position w:val="-1"/>
          <w:szCs w:val="24"/>
          <w:lang w:eastAsia="en-US"/>
        </w:rPr>
        <w:tab/>
      </w:r>
      <w:r w:rsidRPr="00553A01">
        <w:rPr>
          <w:b/>
          <w:position w:val="-1"/>
          <w:szCs w:val="24"/>
          <w:lang w:eastAsia="en-US"/>
        </w:rPr>
        <w:t xml:space="preserve">  Yemekhane ve Genel Kullanım Alanları</w:t>
      </w:r>
    </w:p>
    <w:p w:rsidR="00CE540A" w:rsidRPr="00553A01" w:rsidRDefault="00CE540A" w:rsidP="00CE540A">
      <w:pPr>
        <w:widowControl/>
        <w:numPr>
          <w:ilvl w:val="0"/>
          <w:numId w:val="35"/>
        </w:numPr>
        <w:autoSpaceDE/>
        <w:autoSpaceDN/>
        <w:spacing w:before="120" w:after="120" w:line="276" w:lineRule="auto"/>
        <w:ind w:left="425" w:hanging="425"/>
        <w:contextualSpacing/>
        <w:jc w:val="both"/>
        <w:rPr>
          <w:position w:val="-1"/>
          <w:szCs w:val="24"/>
          <w:lang w:eastAsia="en-US"/>
        </w:rPr>
      </w:pPr>
      <w:r w:rsidRPr="00553A01">
        <w:rPr>
          <w:position w:val="-1"/>
          <w:szCs w:val="24"/>
          <w:lang w:eastAsia="en-US"/>
        </w:rPr>
        <w:t>Gıda İşletmesi giriş alanı ve holü, ilave salonlar gibi genel alan kullanımları ve açık alanlar dâhil tesisin tamamı sosyal mesafe planına uygun olarak düzenlenecek, yemekhane ve kantin içinde veya dışarısında sıra oluşabilecek her yerde en az 1 metre ara ile sosyal mesafe zemin işaretlemesi yapılacak.</w:t>
      </w:r>
    </w:p>
    <w:p w:rsidR="00CE540A" w:rsidRPr="00553A01" w:rsidRDefault="00CE540A" w:rsidP="00CE540A">
      <w:pPr>
        <w:widowControl/>
        <w:numPr>
          <w:ilvl w:val="0"/>
          <w:numId w:val="35"/>
        </w:numPr>
        <w:autoSpaceDE/>
        <w:autoSpaceDN/>
        <w:spacing w:before="120" w:after="120" w:line="276" w:lineRule="auto"/>
        <w:ind w:left="425" w:hanging="425"/>
        <w:contextualSpacing/>
        <w:jc w:val="both"/>
        <w:rPr>
          <w:position w:val="-1"/>
          <w:szCs w:val="24"/>
          <w:lang w:eastAsia="en-US"/>
        </w:rPr>
      </w:pPr>
      <w:r w:rsidRPr="00553A01">
        <w:rPr>
          <w:position w:val="-1"/>
          <w:szCs w:val="24"/>
          <w:lang w:eastAsia="en-US"/>
        </w:rPr>
        <w:t xml:space="preserve">Yemekhane ve kantin masaları arası mesafe her yönden 1,5 metre, yan yana sandalyeler arası 60 cm olacak şekilde düzenlenecek. </w:t>
      </w:r>
    </w:p>
    <w:p w:rsidR="00CE540A" w:rsidRPr="00553A01" w:rsidRDefault="00CE540A" w:rsidP="00CE540A">
      <w:pPr>
        <w:widowControl/>
        <w:numPr>
          <w:ilvl w:val="0"/>
          <w:numId w:val="35"/>
        </w:numPr>
        <w:autoSpaceDE/>
        <w:autoSpaceDN/>
        <w:spacing w:before="120" w:after="120" w:line="276" w:lineRule="auto"/>
        <w:ind w:left="425" w:hanging="425"/>
        <w:contextualSpacing/>
        <w:jc w:val="both"/>
        <w:rPr>
          <w:position w:val="-1"/>
          <w:szCs w:val="24"/>
          <w:lang w:eastAsia="en-US"/>
        </w:rPr>
      </w:pPr>
      <w:r w:rsidRPr="00553A01">
        <w:rPr>
          <w:position w:val="-1"/>
          <w:szCs w:val="24"/>
          <w:lang w:eastAsia="en-US"/>
        </w:rPr>
        <w:t>Masalarda sadece karşılıklı oturma düzeni sağlanacak. Masa yanlarına sandalye konulmaması ve masa yanlarına oturma düzeni oluşturulmamasına dikkat edilecektir.</w:t>
      </w:r>
    </w:p>
    <w:p w:rsidR="00CE540A" w:rsidRPr="00553A01" w:rsidRDefault="00CE540A" w:rsidP="00CE540A">
      <w:pPr>
        <w:widowControl/>
        <w:numPr>
          <w:ilvl w:val="0"/>
          <w:numId w:val="35"/>
        </w:numPr>
        <w:autoSpaceDE/>
        <w:autoSpaceDN/>
        <w:spacing w:before="120" w:after="120" w:line="276" w:lineRule="auto"/>
        <w:ind w:left="425" w:hanging="425"/>
        <w:contextualSpacing/>
        <w:jc w:val="both"/>
        <w:rPr>
          <w:position w:val="-1"/>
          <w:szCs w:val="24"/>
          <w:lang w:eastAsia="en-US"/>
        </w:rPr>
      </w:pPr>
      <w:r w:rsidRPr="00553A01">
        <w:rPr>
          <w:position w:val="-1"/>
          <w:szCs w:val="24"/>
          <w:lang w:eastAsia="en-US"/>
        </w:rPr>
        <w:t>Karşılıklı oturmada masa eni 70 cm’den küçük masalarda çapraz oturma düzeni uygulanac</w:t>
      </w:r>
      <w:r>
        <w:rPr>
          <w:position w:val="-1"/>
          <w:szCs w:val="24"/>
          <w:lang w:eastAsia="en-US"/>
        </w:rPr>
        <w:t>ak</w:t>
      </w:r>
      <w:r w:rsidRPr="00553A01">
        <w:rPr>
          <w:position w:val="-1"/>
          <w:szCs w:val="24"/>
          <w:lang w:eastAsia="en-US"/>
        </w:rPr>
        <w:t xml:space="preserve"> veya karşılıklı oturma mesafesinin arttırılması amacıyla iki masa birleştirilerek kullanılacaktır.</w:t>
      </w:r>
    </w:p>
    <w:p w:rsidR="00CE540A" w:rsidRPr="00553A01" w:rsidRDefault="00CE540A" w:rsidP="00CE540A">
      <w:pPr>
        <w:widowControl/>
        <w:numPr>
          <w:ilvl w:val="0"/>
          <w:numId w:val="35"/>
        </w:numPr>
        <w:autoSpaceDE/>
        <w:autoSpaceDN/>
        <w:spacing w:before="120" w:after="120" w:line="276" w:lineRule="auto"/>
        <w:ind w:left="425" w:hanging="425"/>
        <w:contextualSpacing/>
        <w:jc w:val="both"/>
        <w:rPr>
          <w:position w:val="-1"/>
          <w:szCs w:val="24"/>
          <w:lang w:eastAsia="en-US"/>
        </w:rPr>
      </w:pPr>
      <w:r w:rsidRPr="00553A01">
        <w:rPr>
          <w:position w:val="-1"/>
          <w:szCs w:val="24"/>
          <w:lang w:eastAsia="en-US"/>
        </w:rPr>
        <w:t xml:space="preserve">Bütün masa düzeni kuralları masa şekline bakılmaksızın (kare, dikdörtgen veya daire) her masa için uygulanacaktır. </w:t>
      </w:r>
    </w:p>
    <w:p w:rsidR="00CE540A" w:rsidRPr="00553A01" w:rsidRDefault="00CE540A" w:rsidP="00CE540A">
      <w:pPr>
        <w:widowControl/>
        <w:numPr>
          <w:ilvl w:val="0"/>
          <w:numId w:val="35"/>
        </w:numPr>
        <w:autoSpaceDE/>
        <w:autoSpaceDN/>
        <w:spacing w:before="120" w:after="120" w:line="276" w:lineRule="auto"/>
        <w:ind w:left="425" w:hanging="425"/>
        <w:contextualSpacing/>
        <w:jc w:val="both"/>
        <w:rPr>
          <w:position w:val="-1"/>
          <w:szCs w:val="24"/>
          <w:lang w:eastAsia="en-US"/>
        </w:rPr>
      </w:pPr>
      <w:r w:rsidRPr="00553A01">
        <w:rPr>
          <w:position w:val="-1"/>
          <w:szCs w:val="24"/>
          <w:lang w:eastAsia="en-US"/>
        </w:rPr>
        <w:t xml:space="preserve">Sosyal mesafe sağlanamadığı özel durumlarda masalar </w:t>
      </w:r>
      <w:proofErr w:type="spellStart"/>
      <w:r w:rsidRPr="00553A01">
        <w:rPr>
          <w:position w:val="-1"/>
          <w:szCs w:val="24"/>
          <w:lang w:eastAsia="en-US"/>
        </w:rPr>
        <w:t>separatörlerle</w:t>
      </w:r>
      <w:proofErr w:type="spellEnd"/>
      <w:r w:rsidRPr="00553A01">
        <w:rPr>
          <w:position w:val="-1"/>
          <w:szCs w:val="24"/>
          <w:lang w:eastAsia="en-US"/>
        </w:rPr>
        <w:t xml:space="preserve"> ayrılacaktır.</w:t>
      </w:r>
    </w:p>
    <w:p w:rsidR="00CE540A" w:rsidRPr="00553A01" w:rsidRDefault="00CE540A" w:rsidP="00CE540A">
      <w:pPr>
        <w:widowControl/>
        <w:numPr>
          <w:ilvl w:val="0"/>
          <w:numId w:val="35"/>
        </w:numPr>
        <w:autoSpaceDE/>
        <w:autoSpaceDN/>
        <w:spacing w:before="120" w:after="120" w:line="276" w:lineRule="auto"/>
        <w:ind w:left="425" w:hanging="425"/>
        <w:contextualSpacing/>
        <w:jc w:val="both"/>
        <w:rPr>
          <w:position w:val="-1"/>
          <w:szCs w:val="24"/>
          <w:lang w:eastAsia="en-US"/>
        </w:rPr>
      </w:pPr>
      <w:r w:rsidRPr="00553A01">
        <w:rPr>
          <w:position w:val="-1"/>
          <w:szCs w:val="24"/>
          <w:lang w:eastAsia="en-US"/>
        </w:rPr>
        <w:lastRenderedPageBreak/>
        <w:t xml:space="preserve">Yemek masaları her kullanımdan sonra uygun şekilde temizlenecek. Masalar her kullanım sonrası </w:t>
      </w:r>
      <w:proofErr w:type="gramStart"/>
      <w:r w:rsidRPr="00553A01">
        <w:rPr>
          <w:position w:val="-1"/>
          <w:szCs w:val="24"/>
          <w:lang w:eastAsia="en-US"/>
        </w:rPr>
        <w:t>hijyen</w:t>
      </w:r>
      <w:proofErr w:type="gramEnd"/>
      <w:r w:rsidRPr="00553A01">
        <w:rPr>
          <w:position w:val="-1"/>
          <w:szCs w:val="24"/>
          <w:lang w:eastAsia="en-US"/>
        </w:rPr>
        <w:t xml:space="preserve"> sağlayabilmek için dezenfekte edilebilir şekilde düzenlenecektir.</w:t>
      </w:r>
    </w:p>
    <w:p w:rsidR="00CE540A" w:rsidRPr="00553A01" w:rsidRDefault="00CE540A" w:rsidP="00CE540A">
      <w:pPr>
        <w:widowControl/>
        <w:numPr>
          <w:ilvl w:val="0"/>
          <w:numId w:val="35"/>
        </w:numPr>
        <w:autoSpaceDE/>
        <w:autoSpaceDN/>
        <w:spacing w:before="120" w:after="120" w:line="276" w:lineRule="auto"/>
        <w:ind w:left="425" w:hanging="425"/>
        <w:contextualSpacing/>
        <w:jc w:val="both"/>
        <w:rPr>
          <w:position w:val="-1"/>
          <w:szCs w:val="24"/>
          <w:lang w:eastAsia="en-US"/>
        </w:rPr>
      </w:pPr>
      <w:r w:rsidRPr="00553A01">
        <w:rPr>
          <w:position w:val="-1"/>
          <w:szCs w:val="24"/>
          <w:lang w:eastAsia="en-US"/>
        </w:rPr>
        <w:t>Her masada el antiseptiği veya kolonya bulundurulacaktır.</w:t>
      </w:r>
    </w:p>
    <w:p w:rsidR="00CE540A" w:rsidRPr="00553A01" w:rsidRDefault="00CE540A" w:rsidP="00CE540A">
      <w:pPr>
        <w:widowControl/>
        <w:numPr>
          <w:ilvl w:val="0"/>
          <w:numId w:val="35"/>
        </w:numPr>
        <w:autoSpaceDE/>
        <w:autoSpaceDN/>
        <w:spacing w:before="120" w:after="120" w:line="276" w:lineRule="auto"/>
        <w:ind w:left="425" w:hanging="425"/>
        <w:contextualSpacing/>
        <w:jc w:val="both"/>
        <w:rPr>
          <w:position w:val="-1"/>
          <w:szCs w:val="24"/>
          <w:lang w:eastAsia="en-US"/>
        </w:rPr>
      </w:pPr>
      <w:r w:rsidRPr="00553A01">
        <w:rPr>
          <w:position w:val="-1"/>
          <w:szCs w:val="24"/>
          <w:lang w:eastAsia="en-US"/>
        </w:rPr>
        <w:t>Yemekhane ve kantine ait perde, havlu, bulaşık yıkama ve kurulama bezlerinin daima temiz olmas</w:t>
      </w:r>
      <w:r>
        <w:rPr>
          <w:position w:val="-1"/>
          <w:szCs w:val="24"/>
          <w:lang w:eastAsia="en-US"/>
        </w:rPr>
        <w:t>ı sağla</w:t>
      </w:r>
      <w:r w:rsidRPr="00553A01">
        <w:rPr>
          <w:position w:val="-1"/>
          <w:szCs w:val="24"/>
          <w:lang w:eastAsia="en-US"/>
        </w:rPr>
        <w:t>nacaktır.</w:t>
      </w:r>
    </w:p>
    <w:p w:rsidR="00CE540A" w:rsidRPr="00553A01" w:rsidRDefault="00CE540A" w:rsidP="00CE540A">
      <w:pPr>
        <w:widowControl/>
        <w:numPr>
          <w:ilvl w:val="0"/>
          <w:numId w:val="35"/>
        </w:numPr>
        <w:autoSpaceDE/>
        <w:autoSpaceDN/>
        <w:spacing w:before="120" w:after="120" w:line="276" w:lineRule="auto"/>
        <w:ind w:left="425" w:hanging="425"/>
        <w:contextualSpacing/>
        <w:jc w:val="both"/>
        <w:rPr>
          <w:position w:val="-1"/>
          <w:szCs w:val="24"/>
          <w:lang w:eastAsia="en-US"/>
        </w:rPr>
      </w:pPr>
      <w:r w:rsidRPr="00553A01">
        <w:rPr>
          <w:position w:val="-1"/>
          <w:szCs w:val="24"/>
          <w:lang w:eastAsia="en-US"/>
        </w:rPr>
        <w:t xml:space="preserve">Yemekhane ve kantin saati mümkün olduğunca daha geniş </w:t>
      </w:r>
      <w:r>
        <w:rPr>
          <w:position w:val="-1"/>
          <w:szCs w:val="24"/>
          <w:lang w:eastAsia="en-US"/>
        </w:rPr>
        <w:t xml:space="preserve">bir saat aralığında düzenlenecek </w:t>
      </w:r>
      <w:r w:rsidRPr="00553A01">
        <w:rPr>
          <w:position w:val="-1"/>
          <w:szCs w:val="24"/>
          <w:lang w:eastAsia="en-US"/>
        </w:rPr>
        <w:t xml:space="preserve">(Örneğin </w:t>
      </w:r>
      <w:proofErr w:type="gramStart"/>
      <w:r w:rsidRPr="00553A01">
        <w:rPr>
          <w:position w:val="-1"/>
          <w:szCs w:val="24"/>
          <w:lang w:eastAsia="en-US"/>
        </w:rPr>
        <w:t>11:30</w:t>
      </w:r>
      <w:proofErr w:type="gramEnd"/>
      <w:r w:rsidRPr="00553A01">
        <w:rPr>
          <w:position w:val="-1"/>
          <w:szCs w:val="24"/>
          <w:lang w:eastAsia="en-US"/>
        </w:rPr>
        <w:t xml:space="preserve"> – 14:30) yemekhane yoğunluğu bu şekilde yönetilecektir.</w:t>
      </w:r>
    </w:p>
    <w:p w:rsidR="00CE540A" w:rsidRPr="00553A01" w:rsidRDefault="00CE540A" w:rsidP="00CE540A">
      <w:pPr>
        <w:widowControl/>
        <w:numPr>
          <w:ilvl w:val="0"/>
          <w:numId w:val="35"/>
        </w:numPr>
        <w:autoSpaceDE/>
        <w:autoSpaceDN/>
        <w:spacing w:before="120" w:after="120" w:line="276" w:lineRule="auto"/>
        <w:ind w:left="425" w:hanging="425"/>
        <w:contextualSpacing/>
        <w:jc w:val="both"/>
        <w:rPr>
          <w:position w:val="-1"/>
          <w:szCs w:val="24"/>
          <w:lang w:eastAsia="en-US"/>
        </w:rPr>
      </w:pPr>
      <w:r w:rsidRPr="00553A01">
        <w:rPr>
          <w:position w:val="-1"/>
          <w:szCs w:val="24"/>
          <w:lang w:eastAsia="en-US"/>
        </w:rPr>
        <w:t>Servis personeli, servis esnasında mesafe kurallarını korumaya ve temastan kaçınmaya özen gösterecektir.</w:t>
      </w:r>
    </w:p>
    <w:p w:rsidR="00CE540A" w:rsidRPr="00553A01" w:rsidRDefault="00CE540A" w:rsidP="00CE540A">
      <w:pPr>
        <w:widowControl/>
        <w:numPr>
          <w:ilvl w:val="0"/>
          <w:numId w:val="35"/>
        </w:numPr>
        <w:autoSpaceDE/>
        <w:autoSpaceDN/>
        <w:spacing w:before="120" w:after="120" w:line="276" w:lineRule="auto"/>
        <w:ind w:left="425" w:hanging="425"/>
        <w:contextualSpacing/>
        <w:jc w:val="both"/>
        <w:rPr>
          <w:position w:val="-1"/>
          <w:szCs w:val="24"/>
          <w:lang w:eastAsia="en-US"/>
        </w:rPr>
      </w:pPr>
      <w:r w:rsidRPr="00553A01">
        <w:rPr>
          <w:position w:val="-1"/>
          <w:szCs w:val="24"/>
          <w:lang w:eastAsia="en-US"/>
        </w:rPr>
        <w:t xml:space="preserve">Yemek sunumunda misafir tarafına, misafir erişimini engelleyecek şekilde </w:t>
      </w:r>
      <w:proofErr w:type="spellStart"/>
      <w:r w:rsidRPr="00553A01">
        <w:rPr>
          <w:position w:val="-1"/>
          <w:szCs w:val="24"/>
          <w:lang w:eastAsia="en-US"/>
        </w:rPr>
        <w:t>pleksigla</w:t>
      </w:r>
      <w:r>
        <w:rPr>
          <w:position w:val="-1"/>
          <w:szCs w:val="24"/>
          <w:lang w:eastAsia="en-US"/>
        </w:rPr>
        <w:t>s</w:t>
      </w:r>
      <w:proofErr w:type="spellEnd"/>
      <w:r>
        <w:rPr>
          <w:position w:val="-1"/>
          <w:szCs w:val="24"/>
          <w:lang w:eastAsia="en-US"/>
        </w:rPr>
        <w:t xml:space="preserve"> veya benzeri bariyer yapılarak</w:t>
      </w:r>
      <w:r w:rsidRPr="00553A01">
        <w:rPr>
          <w:position w:val="-1"/>
          <w:szCs w:val="24"/>
          <w:lang w:eastAsia="en-US"/>
        </w:rPr>
        <w:t xml:space="preserve">, servisler </w:t>
      </w:r>
      <w:proofErr w:type="gramStart"/>
      <w:r w:rsidRPr="00553A01">
        <w:rPr>
          <w:position w:val="-1"/>
          <w:szCs w:val="24"/>
          <w:lang w:eastAsia="en-US"/>
        </w:rPr>
        <w:t>hijyen</w:t>
      </w:r>
      <w:proofErr w:type="gramEnd"/>
      <w:r w:rsidRPr="00553A01">
        <w:rPr>
          <w:position w:val="-1"/>
          <w:szCs w:val="24"/>
          <w:lang w:eastAsia="en-US"/>
        </w:rPr>
        <w:t xml:space="preserve"> donanımlı personel tarafından yapılacaktır. </w:t>
      </w:r>
    </w:p>
    <w:p w:rsidR="00953C2D" w:rsidRPr="00953C2D" w:rsidRDefault="00CE540A" w:rsidP="00953C2D">
      <w:pPr>
        <w:widowControl/>
        <w:numPr>
          <w:ilvl w:val="0"/>
          <w:numId w:val="35"/>
        </w:numPr>
        <w:autoSpaceDE/>
        <w:autoSpaceDN/>
        <w:spacing w:before="120" w:after="120" w:line="276" w:lineRule="auto"/>
        <w:ind w:left="425" w:hanging="425"/>
        <w:contextualSpacing/>
        <w:jc w:val="both"/>
        <w:rPr>
          <w:position w:val="-1"/>
          <w:szCs w:val="24"/>
          <w:lang w:eastAsia="en-US"/>
        </w:rPr>
      </w:pPr>
      <w:r w:rsidRPr="00553A01">
        <w:rPr>
          <w:position w:val="-1"/>
          <w:szCs w:val="24"/>
          <w:lang w:eastAsia="en-US"/>
        </w:rPr>
        <w:t>Çay/kahve makinesi, su sebilleri, içecek makinesi gibi araçlar kullanımdan kaldırılacaktır.</w:t>
      </w:r>
    </w:p>
    <w:p w:rsidR="00CE540A" w:rsidRPr="00553A01" w:rsidRDefault="00CE540A" w:rsidP="00CE540A">
      <w:pPr>
        <w:widowControl/>
        <w:numPr>
          <w:ilvl w:val="0"/>
          <w:numId w:val="35"/>
        </w:numPr>
        <w:autoSpaceDE/>
        <w:autoSpaceDN/>
        <w:spacing w:before="120" w:after="120" w:line="276" w:lineRule="auto"/>
        <w:ind w:left="425" w:hanging="425"/>
        <w:contextualSpacing/>
        <w:jc w:val="both"/>
        <w:rPr>
          <w:position w:val="-1"/>
          <w:szCs w:val="24"/>
          <w:lang w:eastAsia="en-US"/>
        </w:rPr>
      </w:pPr>
      <w:r w:rsidRPr="00553A01">
        <w:rPr>
          <w:position w:val="-1"/>
          <w:szCs w:val="24"/>
          <w:lang w:eastAsia="en-US"/>
        </w:rPr>
        <w:t xml:space="preserve">Yemek masaları ve sandalyeler, servis malzemeleri her kullanımından sonra silinerek uygun şekilde temizliği ve dezenfeksiyonu sağlanacaktır. </w:t>
      </w:r>
    </w:p>
    <w:p w:rsidR="00CE540A" w:rsidRPr="00553A01" w:rsidRDefault="00CE540A" w:rsidP="00CE540A">
      <w:pPr>
        <w:widowControl/>
        <w:numPr>
          <w:ilvl w:val="0"/>
          <w:numId w:val="35"/>
        </w:numPr>
        <w:autoSpaceDE/>
        <w:autoSpaceDN/>
        <w:spacing w:before="120" w:after="120" w:line="276" w:lineRule="auto"/>
        <w:ind w:left="425" w:hanging="425"/>
        <w:contextualSpacing/>
        <w:jc w:val="both"/>
        <w:rPr>
          <w:position w:val="-1"/>
          <w:szCs w:val="24"/>
          <w:lang w:eastAsia="en-US"/>
        </w:rPr>
      </w:pPr>
      <w:r w:rsidRPr="00553A01">
        <w:rPr>
          <w:position w:val="-1"/>
          <w:szCs w:val="24"/>
          <w:lang w:eastAsia="en-US"/>
        </w:rPr>
        <w:t xml:space="preserve">Masalarda bulunan şeker, tuz, baharat, peçetelik, zeytinyağı, sirke, soslar gibi malzemelerin kullanımdan kaldırılarak, tek kullanımlık; şeker, tuz, baharat, peçete uygulamasına geçilecektir. </w:t>
      </w:r>
    </w:p>
    <w:p w:rsidR="00CE540A" w:rsidRPr="00553A01" w:rsidRDefault="00CE540A" w:rsidP="00CE540A">
      <w:pPr>
        <w:widowControl/>
        <w:numPr>
          <w:ilvl w:val="0"/>
          <w:numId w:val="35"/>
        </w:numPr>
        <w:autoSpaceDE/>
        <w:autoSpaceDN/>
        <w:spacing w:before="120" w:after="120" w:line="276" w:lineRule="auto"/>
        <w:ind w:left="425" w:hanging="425"/>
        <w:contextualSpacing/>
        <w:jc w:val="both"/>
        <w:rPr>
          <w:position w:val="-1"/>
          <w:szCs w:val="24"/>
          <w:lang w:eastAsia="en-US"/>
        </w:rPr>
      </w:pPr>
      <w:r w:rsidRPr="00553A01">
        <w:rPr>
          <w:position w:val="-1"/>
          <w:szCs w:val="24"/>
          <w:lang w:eastAsia="en-US"/>
        </w:rPr>
        <w:t>Genel kullanım alanlarının ve tuvaletlerinin girişlerinde, geniş salonların farklı yerlerinde el antiseptiği bulundurulacaktır.</w:t>
      </w:r>
    </w:p>
    <w:p w:rsidR="00CE540A" w:rsidRPr="00553A01" w:rsidRDefault="00CE540A" w:rsidP="00CE540A">
      <w:pPr>
        <w:widowControl/>
        <w:numPr>
          <w:ilvl w:val="0"/>
          <w:numId w:val="35"/>
        </w:numPr>
        <w:autoSpaceDE/>
        <w:autoSpaceDN/>
        <w:spacing w:before="120" w:after="120" w:line="276" w:lineRule="auto"/>
        <w:ind w:left="425" w:hanging="425"/>
        <w:contextualSpacing/>
        <w:jc w:val="both"/>
        <w:rPr>
          <w:position w:val="-1"/>
          <w:szCs w:val="24"/>
          <w:lang w:eastAsia="en-US"/>
        </w:rPr>
      </w:pPr>
      <w:r w:rsidRPr="00553A01">
        <w:rPr>
          <w:position w:val="-1"/>
          <w:szCs w:val="24"/>
          <w:lang w:eastAsia="en-US"/>
        </w:rPr>
        <w:t>Yemek tepsisi üzerinde çatal, kaşık, bıçak, poşetli ekmek, kapalı su vb. sunumlar sadece yemekhane personeli tarafından misafirlere tek tek yapılacaktır.</w:t>
      </w:r>
    </w:p>
    <w:p w:rsidR="00CE540A" w:rsidRPr="00553A01" w:rsidRDefault="00CE540A" w:rsidP="00CE540A">
      <w:pPr>
        <w:widowControl/>
        <w:numPr>
          <w:ilvl w:val="0"/>
          <w:numId w:val="35"/>
        </w:numPr>
        <w:autoSpaceDE/>
        <w:autoSpaceDN/>
        <w:spacing w:before="120" w:after="120" w:line="276" w:lineRule="auto"/>
        <w:ind w:left="425" w:hanging="425"/>
        <w:contextualSpacing/>
        <w:jc w:val="both"/>
        <w:rPr>
          <w:position w:val="-1"/>
          <w:szCs w:val="24"/>
          <w:lang w:eastAsia="en-US"/>
        </w:rPr>
      </w:pPr>
      <w:r w:rsidRPr="00553A01">
        <w:rPr>
          <w:position w:val="-1"/>
          <w:szCs w:val="24"/>
          <w:lang w:eastAsia="en-US"/>
        </w:rPr>
        <w:t>Ekmek, salata, meyve, yoğurt, tatlı, su gibi yiyecek ve içecekler paketli olarak sunulacaktır.</w:t>
      </w:r>
    </w:p>
    <w:p w:rsidR="00CE540A" w:rsidRPr="00553A01" w:rsidRDefault="00CE540A" w:rsidP="00CE540A">
      <w:pPr>
        <w:widowControl/>
        <w:numPr>
          <w:ilvl w:val="0"/>
          <w:numId w:val="35"/>
        </w:numPr>
        <w:autoSpaceDE/>
        <w:autoSpaceDN/>
        <w:spacing w:before="120" w:after="120" w:line="276" w:lineRule="auto"/>
        <w:ind w:left="425" w:hanging="425"/>
        <w:contextualSpacing/>
        <w:jc w:val="both"/>
        <w:rPr>
          <w:position w:val="-1"/>
          <w:szCs w:val="24"/>
          <w:lang w:eastAsia="en-US"/>
        </w:rPr>
      </w:pPr>
      <w:r w:rsidRPr="00553A01">
        <w:rPr>
          <w:position w:val="-1"/>
          <w:szCs w:val="24"/>
          <w:lang w:eastAsia="en-US"/>
        </w:rPr>
        <w:t>Yemek yiyenlerin mümkünse her gün aynı masa ve sandalyeye oturmasını sağlayacak numaralandırma sistemi oluşturulacaktır.</w:t>
      </w:r>
    </w:p>
    <w:p w:rsidR="00CE540A" w:rsidRDefault="00CE540A" w:rsidP="00CE540A">
      <w:pPr>
        <w:widowControl/>
        <w:numPr>
          <w:ilvl w:val="0"/>
          <w:numId w:val="35"/>
        </w:numPr>
        <w:autoSpaceDE/>
        <w:autoSpaceDN/>
        <w:spacing w:before="120" w:after="120" w:line="276" w:lineRule="auto"/>
        <w:ind w:left="426" w:hanging="426"/>
        <w:contextualSpacing/>
        <w:jc w:val="both"/>
        <w:rPr>
          <w:position w:val="-1"/>
          <w:szCs w:val="24"/>
          <w:lang w:eastAsia="en-US"/>
        </w:rPr>
      </w:pPr>
      <w:r w:rsidRPr="00553A01">
        <w:rPr>
          <w:position w:val="-1"/>
          <w:szCs w:val="24"/>
          <w:lang w:eastAsia="en-US"/>
        </w:rPr>
        <w:t xml:space="preserve">Yemek hizmeti dışarıdan tedarik edildiği durumlarda tercih TS EN ISO 22000 gıda güvenliği yönetim sistemi veya TS 13811 </w:t>
      </w:r>
      <w:proofErr w:type="gramStart"/>
      <w:r w:rsidRPr="00553A01">
        <w:rPr>
          <w:position w:val="-1"/>
          <w:szCs w:val="24"/>
          <w:lang w:eastAsia="en-US"/>
        </w:rPr>
        <w:t>hijyen</w:t>
      </w:r>
      <w:proofErr w:type="gramEnd"/>
      <w:r w:rsidRPr="00553A01">
        <w:rPr>
          <w:position w:val="-1"/>
          <w:szCs w:val="24"/>
          <w:lang w:eastAsia="en-US"/>
        </w:rPr>
        <w:t xml:space="preserve"> ve sanitasyon yönetim sistemi belgeli kuruluşlardan temin edilmelidir. Mümkün ise tedarikçinin yerine denetim gerçekleştirilebilir.</w:t>
      </w:r>
    </w:p>
    <w:p w:rsidR="00953C2D" w:rsidRPr="00553A01" w:rsidRDefault="00953C2D" w:rsidP="00CE540A">
      <w:pPr>
        <w:widowControl/>
        <w:numPr>
          <w:ilvl w:val="0"/>
          <w:numId w:val="35"/>
        </w:numPr>
        <w:autoSpaceDE/>
        <w:autoSpaceDN/>
        <w:spacing w:before="120" w:after="120" w:line="276" w:lineRule="auto"/>
        <w:ind w:left="426" w:hanging="426"/>
        <w:contextualSpacing/>
        <w:jc w:val="both"/>
        <w:rPr>
          <w:position w:val="-1"/>
          <w:szCs w:val="24"/>
          <w:lang w:eastAsia="en-US"/>
        </w:rPr>
      </w:pPr>
      <w:r>
        <w:rPr>
          <w:rFonts w:ascii="Calibri" w:hAnsi="Calibri"/>
          <w:sz w:val="24"/>
        </w:rPr>
        <w:t xml:space="preserve">Çay ocaklarına görevli haricinde giriş ve görevli personel haricinde asla çay alımı yapılmayacaktır. Kişilere ait kullanılan her bardak sadece bulaşık </w:t>
      </w:r>
      <w:r w:rsidRPr="00207112">
        <w:rPr>
          <w:rFonts w:ascii="Calibri" w:hAnsi="Calibri"/>
          <w:sz w:val="24"/>
        </w:rPr>
        <w:t xml:space="preserve">makinesinde yüksek ısıda yıkanacak, diğer servislerde </w:t>
      </w:r>
      <w:r>
        <w:rPr>
          <w:rFonts w:ascii="Calibri" w:hAnsi="Calibri"/>
          <w:sz w:val="24"/>
        </w:rPr>
        <w:t xml:space="preserve">tek kullanımlık </w:t>
      </w:r>
      <w:r w:rsidRPr="00207112">
        <w:rPr>
          <w:rFonts w:ascii="Calibri" w:hAnsi="Calibri"/>
          <w:sz w:val="24"/>
        </w:rPr>
        <w:t>bardak kullanılacaktır.</w:t>
      </w:r>
    </w:p>
    <w:p w:rsidR="00CE540A" w:rsidRPr="00553A01" w:rsidRDefault="00CE540A" w:rsidP="00CE540A">
      <w:pPr>
        <w:spacing w:before="120" w:after="120" w:line="276" w:lineRule="auto"/>
        <w:contextualSpacing/>
        <w:jc w:val="both"/>
        <w:rPr>
          <w:position w:val="-1"/>
          <w:szCs w:val="24"/>
          <w:lang w:eastAsia="en-US"/>
        </w:rPr>
      </w:pPr>
    </w:p>
    <w:p w:rsidR="00CE540A" w:rsidRDefault="00CE540A" w:rsidP="00CE540A">
      <w:pPr>
        <w:spacing w:before="120" w:after="120" w:line="276" w:lineRule="auto"/>
        <w:ind w:left="425"/>
        <w:contextualSpacing/>
        <w:jc w:val="both"/>
        <w:rPr>
          <w:b/>
          <w:position w:val="-1"/>
          <w:szCs w:val="24"/>
          <w:lang w:eastAsia="en-US"/>
        </w:rPr>
      </w:pPr>
      <w:r w:rsidRPr="00553A01">
        <w:rPr>
          <w:b/>
          <w:position w:val="-1"/>
          <w:szCs w:val="24"/>
          <w:lang w:eastAsia="en-US"/>
        </w:rPr>
        <w:t xml:space="preserve">                                               Personel</w:t>
      </w:r>
    </w:p>
    <w:p w:rsidR="00CE540A" w:rsidRPr="00553A01" w:rsidRDefault="00CE540A" w:rsidP="00CE540A">
      <w:pPr>
        <w:widowControl/>
        <w:numPr>
          <w:ilvl w:val="0"/>
          <w:numId w:val="36"/>
        </w:numPr>
        <w:autoSpaceDE/>
        <w:autoSpaceDN/>
        <w:spacing w:before="120" w:after="120" w:line="276" w:lineRule="auto"/>
        <w:ind w:left="425" w:hanging="425"/>
        <w:contextualSpacing/>
        <w:jc w:val="both"/>
        <w:rPr>
          <w:position w:val="-1"/>
          <w:szCs w:val="24"/>
          <w:lang w:eastAsia="en-US"/>
        </w:rPr>
      </w:pPr>
      <w:r w:rsidRPr="00553A01">
        <w:rPr>
          <w:position w:val="-1"/>
          <w:szCs w:val="24"/>
          <w:lang w:eastAsia="en-US"/>
        </w:rPr>
        <w:t>Yemekhane personelinin d</w:t>
      </w:r>
      <w:r>
        <w:rPr>
          <w:position w:val="-1"/>
          <w:szCs w:val="24"/>
          <w:lang w:eastAsia="en-US"/>
        </w:rPr>
        <w:t>üzenli sağlık kontrolü yapılmalı,</w:t>
      </w:r>
      <w:r w:rsidRPr="00553A01">
        <w:rPr>
          <w:position w:val="-1"/>
          <w:szCs w:val="24"/>
          <w:lang w:eastAsia="en-US"/>
        </w:rPr>
        <w:t xml:space="preserve"> birlikte yaşadığı kişilerin bulaşıcı hastalıklar açısından izlenebilmesi için personelden periyodik bilgi alınacaktır.</w:t>
      </w:r>
    </w:p>
    <w:p w:rsidR="00CE540A" w:rsidRPr="00553A01" w:rsidRDefault="00CE540A" w:rsidP="00CE540A">
      <w:pPr>
        <w:widowControl/>
        <w:numPr>
          <w:ilvl w:val="0"/>
          <w:numId w:val="36"/>
        </w:numPr>
        <w:autoSpaceDE/>
        <w:autoSpaceDN/>
        <w:spacing w:before="120" w:after="120" w:line="276" w:lineRule="auto"/>
        <w:ind w:left="425" w:hanging="425"/>
        <w:contextualSpacing/>
        <w:jc w:val="both"/>
        <w:rPr>
          <w:position w:val="-1"/>
          <w:szCs w:val="24"/>
          <w:lang w:eastAsia="en-US"/>
        </w:rPr>
      </w:pPr>
      <w:r w:rsidRPr="00553A01">
        <w:rPr>
          <w:position w:val="-1"/>
          <w:szCs w:val="24"/>
          <w:lang w:eastAsia="en-US"/>
        </w:rPr>
        <w:t xml:space="preserve">Yemekhane personeline bulaşıcı hastalıklar, salgınlar ve </w:t>
      </w:r>
      <w:proofErr w:type="gramStart"/>
      <w:r w:rsidRPr="00553A01">
        <w:rPr>
          <w:position w:val="-1"/>
          <w:szCs w:val="24"/>
          <w:lang w:eastAsia="en-US"/>
        </w:rPr>
        <w:t>hijyen</w:t>
      </w:r>
      <w:proofErr w:type="gramEnd"/>
      <w:r w:rsidRPr="00553A01">
        <w:rPr>
          <w:position w:val="-1"/>
          <w:szCs w:val="24"/>
          <w:lang w:eastAsia="en-US"/>
        </w:rPr>
        <w:t xml:space="preserve"> konusunda bilgi/</w:t>
      </w:r>
      <w:r>
        <w:rPr>
          <w:position w:val="-1"/>
          <w:szCs w:val="24"/>
          <w:lang w:eastAsia="en-US"/>
        </w:rPr>
        <w:t xml:space="preserve"> </w:t>
      </w:r>
      <w:r w:rsidRPr="00553A01">
        <w:rPr>
          <w:position w:val="-1"/>
          <w:szCs w:val="24"/>
          <w:lang w:eastAsia="en-US"/>
        </w:rPr>
        <w:t>eğitim verilmesi sağlanacaktır.</w:t>
      </w:r>
    </w:p>
    <w:p w:rsidR="00CE540A" w:rsidRPr="00553A01" w:rsidRDefault="00CE540A" w:rsidP="00CE540A">
      <w:pPr>
        <w:widowControl/>
        <w:numPr>
          <w:ilvl w:val="0"/>
          <w:numId w:val="36"/>
        </w:numPr>
        <w:autoSpaceDE/>
        <w:autoSpaceDN/>
        <w:spacing w:before="120" w:after="120" w:line="276" w:lineRule="auto"/>
        <w:ind w:left="425" w:hanging="425"/>
        <w:contextualSpacing/>
        <w:jc w:val="both"/>
        <w:rPr>
          <w:position w:val="-1"/>
          <w:szCs w:val="24"/>
          <w:lang w:eastAsia="en-US"/>
        </w:rPr>
      </w:pPr>
      <w:r w:rsidRPr="00553A01">
        <w:rPr>
          <w:position w:val="-1"/>
          <w:szCs w:val="24"/>
          <w:lang w:eastAsia="en-US"/>
        </w:rPr>
        <w:t>Personel girişinde termal kamera veya temassız ateş ölçümü yapılmalı ve el antiseptiği bulundurulacaktır.</w:t>
      </w:r>
    </w:p>
    <w:p w:rsidR="00CE540A" w:rsidRPr="00553A01" w:rsidRDefault="00CE540A" w:rsidP="00CE540A">
      <w:pPr>
        <w:widowControl/>
        <w:numPr>
          <w:ilvl w:val="0"/>
          <w:numId w:val="36"/>
        </w:numPr>
        <w:autoSpaceDE/>
        <w:autoSpaceDN/>
        <w:spacing w:before="120" w:after="120" w:line="276" w:lineRule="auto"/>
        <w:ind w:left="425" w:hanging="425"/>
        <w:contextualSpacing/>
        <w:jc w:val="both"/>
        <w:rPr>
          <w:position w:val="-1"/>
          <w:szCs w:val="24"/>
          <w:lang w:eastAsia="en-US"/>
        </w:rPr>
      </w:pPr>
      <w:r w:rsidRPr="00553A01">
        <w:rPr>
          <w:position w:val="-1"/>
          <w:szCs w:val="24"/>
          <w:lang w:eastAsia="en-US"/>
        </w:rPr>
        <w:t xml:space="preserve">Personele çalışma yeri, misafirler ve ortam ile temasına uygun kişisel koruyucu </w:t>
      </w:r>
      <w:proofErr w:type="gramStart"/>
      <w:r w:rsidRPr="00553A01">
        <w:rPr>
          <w:position w:val="-1"/>
          <w:szCs w:val="24"/>
          <w:lang w:eastAsia="en-US"/>
        </w:rPr>
        <w:t>ekipman</w:t>
      </w:r>
      <w:proofErr w:type="gramEnd"/>
      <w:r w:rsidRPr="00553A01">
        <w:rPr>
          <w:position w:val="-1"/>
          <w:szCs w:val="24"/>
          <w:lang w:eastAsia="en-US"/>
        </w:rPr>
        <w:t xml:space="preserve"> </w:t>
      </w:r>
      <w:r w:rsidRPr="00553A01">
        <w:rPr>
          <w:i/>
          <w:position w:val="-1"/>
          <w:szCs w:val="24"/>
          <w:lang w:eastAsia="en-US"/>
        </w:rPr>
        <w:t>(tıbbi maske, yüz koruyucu vb.)</w:t>
      </w:r>
      <w:r w:rsidRPr="00553A01">
        <w:rPr>
          <w:position w:val="-1"/>
          <w:szCs w:val="24"/>
          <w:lang w:eastAsia="en-US"/>
        </w:rPr>
        <w:t xml:space="preserve"> ile el antiseptiği sağlanacak ve kullanımı izlenecektir. </w:t>
      </w:r>
    </w:p>
    <w:p w:rsidR="00CE540A" w:rsidRPr="00553A01" w:rsidRDefault="00CE540A" w:rsidP="00CE540A">
      <w:pPr>
        <w:widowControl/>
        <w:numPr>
          <w:ilvl w:val="0"/>
          <w:numId w:val="36"/>
        </w:numPr>
        <w:autoSpaceDE/>
        <w:autoSpaceDN/>
        <w:spacing w:before="120" w:after="120" w:line="276" w:lineRule="auto"/>
        <w:ind w:left="425" w:hanging="425"/>
        <w:contextualSpacing/>
        <w:jc w:val="both"/>
        <w:rPr>
          <w:position w:val="-1"/>
          <w:szCs w:val="24"/>
          <w:lang w:eastAsia="en-US"/>
        </w:rPr>
      </w:pPr>
      <w:r w:rsidRPr="00553A01">
        <w:rPr>
          <w:position w:val="-1"/>
          <w:szCs w:val="24"/>
          <w:lang w:eastAsia="en-US"/>
        </w:rPr>
        <w:t xml:space="preserve">Personelin işe özgü kıyafet giymesi, kıyafetlerinin günlük temizliği ve </w:t>
      </w:r>
      <w:proofErr w:type="gramStart"/>
      <w:r w:rsidRPr="00553A01">
        <w:rPr>
          <w:position w:val="-1"/>
          <w:szCs w:val="24"/>
          <w:lang w:eastAsia="en-US"/>
        </w:rPr>
        <w:t>hijyeni</w:t>
      </w:r>
      <w:proofErr w:type="gramEnd"/>
      <w:r w:rsidRPr="00553A01">
        <w:rPr>
          <w:position w:val="-1"/>
          <w:szCs w:val="24"/>
          <w:lang w:eastAsia="en-US"/>
        </w:rPr>
        <w:t xml:space="preserve"> sağlanacaktır.</w:t>
      </w:r>
    </w:p>
    <w:p w:rsidR="00CE540A" w:rsidRPr="00553A01" w:rsidRDefault="00CE540A" w:rsidP="00CE540A">
      <w:pPr>
        <w:widowControl/>
        <w:numPr>
          <w:ilvl w:val="0"/>
          <w:numId w:val="36"/>
        </w:numPr>
        <w:autoSpaceDE/>
        <w:autoSpaceDN/>
        <w:spacing w:before="120" w:after="120" w:line="276" w:lineRule="auto"/>
        <w:ind w:left="425" w:hanging="425"/>
        <w:contextualSpacing/>
        <w:jc w:val="both"/>
        <w:rPr>
          <w:position w:val="-1"/>
          <w:szCs w:val="24"/>
          <w:lang w:eastAsia="en-US"/>
        </w:rPr>
      </w:pPr>
      <w:r w:rsidRPr="00553A01">
        <w:rPr>
          <w:position w:val="-1"/>
          <w:szCs w:val="24"/>
          <w:lang w:eastAsia="en-US"/>
        </w:rPr>
        <w:t>Aynı vardiyada mümkün olduğunca aynı personelin çalıştırılmasına özen gösterilecektir.</w:t>
      </w:r>
    </w:p>
    <w:p w:rsidR="00CE540A" w:rsidRPr="00553A01" w:rsidRDefault="00CE540A" w:rsidP="00CE540A">
      <w:pPr>
        <w:widowControl/>
        <w:numPr>
          <w:ilvl w:val="0"/>
          <w:numId w:val="36"/>
        </w:numPr>
        <w:autoSpaceDE/>
        <w:autoSpaceDN/>
        <w:spacing w:before="120" w:after="120" w:line="276" w:lineRule="auto"/>
        <w:ind w:left="425" w:hanging="425"/>
        <w:contextualSpacing/>
        <w:jc w:val="both"/>
        <w:rPr>
          <w:position w:val="-1"/>
          <w:szCs w:val="24"/>
          <w:lang w:eastAsia="en-US"/>
        </w:rPr>
      </w:pPr>
      <w:r w:rsidRPr="00553A01">
        <w:rPr>
          <w:position w:val="-1"/>
          <w:szCs w:val="24"/>
          <w:lang w:eastAsia="en-US"/>
        </w:rPr>
        <w:t>Personelin soyunma-duş-tuvalet ve ortak yemek yeme, dinlenme alanları sosyal mesafe koşul</w:t>
      </w:r>
      <w:r>
        <w:rPr>
          <w:position w:val="-1"/>
          <w:szCs w:val="24"/>
          <w:lang w:eastAsia="en-US"/>
        </w:rPr>
        <w:t>larına uygun olarak düzenlenip</w:t>
      </w:r>
      <w:r w:rsidRPr="00553A01">
        <w:rPr>
          <w:position w:val="-1"/>
          <w:szCs w:val="24"/>
          <w:lang w:eastAsia="en-US"/>
        </w:rPr>
        <w:t xml:space="preserve"> bu konuda gerekirse yer işaretleri, şerit, bariye</w:t>
      </w:r>
      <w:r>
        <w:rPr>
          <w:position w:val="-1"/>
          <w:szCs w:val="24"/>
          <w:lang w:eastAsia="en-US"/>
        </w:rPr>
        <w:t>r gibi düzenlemeler yapılarak</w:t>
      </w:r>
      <w:r w:rsidRPr="00553A01">
        <w:rPr>
          <w:position w:val="-1"/>
          <w:szCs w:val="24"/>
          <w:lang w:eastAsia="en-US"/>
        </w:rPr>
        <w:t xml:space="preserve"> bu alanların temizliği ve kurallara uygun şekilde dezenfeksiyonu düzenli olarak sağlanacaktır.</w:t>
      </w:r>
    </w:p>
    <w:p w:rsidR="00CE540A" w:rsidRPr="00553A01" w:rsidRDefault="00CE540A" w:rsidP="00CE540A">
      <w:pPr>
        <w:widowControl/>
        <w:numPr>
          <w:ilvl w:val="0"/>
          <w:numId w:val="36"/>
        </w:numPr>
        <w:autoSpaceDE/>
        <w:autoSpaceDN/>
        <w:spacing w:before="120" w:after="120" w:line="276" w:lineRule="auto"/>
        <w:ind w:left="425" w:hanging="425"/>
        <w:contextualSpacing/>
        <w:jc w:val="both"/>
        <w:rPr>
          <w:position w:val="-1"/>
          <w:szCs w:val="24"/>
          <w:lang w:eastAsia="en-US"/>
        </w:rPr>
      </w:pPr>
      <w:r w:rsidRPr="00553A01">
        <w:rPr>
          <w:position w:val="-1"/>
          <w:szCs w:val="24"/>
          <w:lang w:eastAsia="en-US"/>
        </w:rPr>
        <w:lastRenderedPageBreak/>
        <w:t xml:space="preserve"> Mal tedariki veya başka sebeplerle (tamir, bakım vb.) tesise geçici olarak kabul edilen kişilerin temasının asgari düzeyde tutulmasına yönelik kurallar belirlenerek uygulanması izlenecektir. Ayrıca, bu kişilerin sosyal mesafe kuralı korunarak ve koruyucu donanım kullanarak işlemlerini yapmaları sağlanacaktır.</w:t>
      </w:r>
    </w:p>
    <w:p w:rsidR="00CE540A" w:rsidRDefault="00CE540A" w:rsidP="00CE540A">
      <w:pPr>
        <w:widowControl/>
        <w:numPr>
          <w:ilvl w:val="0"/>
          <w:numId w:val="36"/>
        </w:numPr>
        <w:autoSpaceDE/>
        <w:autoSpaceDN/>
        <w:spacing w:before="120" w:after="120" w:line="276" w:lineRule="auto"/>
        <w:ind w:left="425" w:hanging="425"/>
        <w:contextualSpacing/>
        <w:jc w:val="both"/>
        <w:rPr>
          <w:position w:val="-1"/>
          <w:szCs w:val="24"/>
          <w:lang w:eastAsia="en-US"/>
        </w:rPr>
      </w:pPr>
      <w:r w:rsidRPr="00553A01">
        <w:rPr>
          <w:position w:val="-1"/>
          <w:szCs w:val="24"/>
          <w:lang w:eastAsia="en-US"/>
        </w:rPr>
        <w:t>Personelde hastalık belirtileri tespiti halinde tıbbi maske takılarak en yakın sağlık kuruluşuna başvurması sağlanacaktır.</w:t>
      </w:r>
    </w:p>
    <w:p w:rsidR="00CE540A" w:rsidRPr="00953C2D" w:rsidRDefault="00953C2D" w:rsidP="00CE540A">
      <w:pPr>
        <w:widowControl/>
        <w:numPr>
          <w:ilvl w:val="0"/>
          <w:numId w:val="36"/>
        </w:numPr>
        <w:autoSpaceDE/>
        <w:autoSpaceDN/>
        <w:spacing w:before="120" w:after="120" w:line="276" w:lineRule="auto"/>
        <w:ind w:left="425" w:hanging="425"/>
        <w:contextualSpacing/>
        <w:jc w:val="both"/>
        <w:rPr>
          <w:position w:val="-1"/>
          <w:szCs w:val="24"/>
          <w:lang w:eastAsia="en-US"/>
        </w:rPr>
      </w:pPr>
      <w:r>
        <w:rPr>
          <w:rFonts w:ascii="Calibri" w:hAnsi="Calibri"/>
          <w:sz w:val="24"/>
        </w:rPr>
        <w:t xml:space="preserve">Çay ocaklarında tek kullanımlık bardak kullanımı vb. </w:t>
      </w:r>
      <w:proofErr w:type="gramStart"/>
      <w:r>
        <w:rPr>
          <w:rFonts w:ascii="Calibri" w:hAnsi="Calibri"/>
          <w:sz w:val="24"/>
        </w:rPr>
        <w:t>hijyen</w:t>
      </w:r>
      <w:proofErr w:type="gramEnd"/>
      <w:r>
        <w:rPr>
          <w:rFonts w:ascii="Calibri" w:hAnsi="Calibri"/>
          <w:sz w:val="24"/>
        </w:rPr>
        <w:t xml:space="preserve"> takibi ilgili </w:t>
      </w:r>
      <w:r w:rsidRPr="00953C2D">
        <w:rPr>
          <w:rFonts w:ascii="Calibri" w:hAnsi="Calibri"/>
          <w:sz w:val="24"/>
        </w:rPr>
        <w:t xml:space="preserve">Birim </w:t>
      </w:r>
      <w:r>
        <w:rPr>
          <w:rFonts w:ascii="Calibri" w:hAnsi="Calibri"/>
          <w:sz w:val="24"/>
        </w:rPr>
        <w:t xml:space="preserve">sorumluları tarafından yapılacaktır. </w:t>
      </w:r>
      <w:r w:rsidRPr="00953C2D">
        <w:rPr>
          <w:rFonts w:ascii="Calibri" w:hAnsi="Calibri"/>
          <w:sz w:val="24"/>
        </w:rPr>
        <w:t xml:space="preserve"> </w:t>
      </w:r>
    </w:p>
    <w:p w:rsidR="00CE540A" w:rsidRDefault="00CE540A" w:rsidP="00CE540A">
      <w:pPr>
        <w:spacing w:before="120" w:after="120" w:line="276" w:lineRule="auto"/>
        <w:ind w:left="425"/>
        <w:contextualSpacing/>
        <w:jc w:val="both"/>
        <w:rPr>
          <w:b/>
          <w:position w:val="-1"/>
          <w:szCs w:val="24"/>
          <w:lang w:eastAsia="en-US"/>
        </w:rPr>
      </w:pPr>
      <w:r w:rsidRPr="00553A01">
        <w:rPr>
          <w:b/>
          <w:position w:val="-1"/>
          <w:szCs w:val="24"/>
          <w:lang w:eastAsia="en-US"/>
        </w:rPr>
        <w:t xml:space="preserve">                  Mutfak, Pişirme ve Servis Alanları</w:t>
      </w:r>
    </w:p>
    <w:p w:rsidR="00CE540A" w:rsidRPr="00553A01" w:rsidRDefault="00CE540A" w:rsidP="00CE540A">
      <w:pPr>
        <w:widowControl/>
        <w:numPr>
          <w:ilvl w:val="0"/>
          <w:numId w:val="37"/>
        </w:numPr>
        <w:autoSpaceDE/>
        <w:autoSpaceDN/>
        <w:spacing w:before="120" w:after="120" w:line="276" w:lineRule="auto"/>
        <w:ind w:left="425" w:hanging="425"/>
        <w:contextualSpacing/>
        <w:jc w:val="both"/>
        <w:rPr>
          <w:position w:val="-1"/>
          <w:szCs w:val="24"/>
          <w:lang w:eastAsia="en-US"/>
        </w:rPr>
      </w:pPr>
      <w:r w:rsidRPr="00553A01">
        <w:rPr>
          <w:position w:val="-1"/>
          <w:szCs w:val="24"/>
          <w:lang w:eastAsia="en-US"/>
        </w:rPr>
        <w:t xml:space="preserve">Gıda güvenliği ve mutfak </w:t>
      </w:r>
      <w:proofErr w:type="gramStart"/>
      <w:r w:rsidRPr="00553A01">
        <w:rPr>
          <w:position w:val="-1"/>
          <w:szCs w:val="24"/>
          <w:lang w:eastAsia="en-US"/>
        </w:rPr>
        <w:t>hijyeni</w:t>
      </w:r>
      <w:proofErr w:type="gramEnd"/>
      <w:r w:rsidRPr="00553A01">
        <w:rPr>
          <w:position w:val="-1"/>
          <w:szCs w:val="24"/>
          <w:lang w:eastAsia="en-US"/>
        </w:rPr>
        <w:t xml:space="preserve"> uygulamalarının ilgili mevzuat ve yönetmeliklere uygun yapılması sağlanacaktır.</w:t>
      </w:r>
    </w:p>
    <w:p w:rsidR="00CE540A" w:rsidRPr="00553A01" w:rsidRDefault="00CE540A" w:rsidP="00CE540A">
      <w:pPr>
        <w:widowControl/>
        <w:numPr>
          <w:ilvl w:val="0"/>
          <w:numId w:val="37"/>
        </w:numPr>
        <w:autoSpaceDE/>
        <w:autoSpaceDN/>
        <w:spacing w:before="120" w:after="120" w:line="276" w:lineRule="auto"/>
        <w:ind w:left="425" w:hanging="425"/>
        <w:contextualSpacing/>
        <w:jc w:val="both"/>
        <w:rPr>
          <w:position w:val="-1"/>
          <w:szCs w:val="24"/>
          <w:lang w:eastAsia="en-US"/>
        </w:rPr>
      </w:pPr>
      <w:r w:rsidRPr="00553A01">
        <w:rPr>
          <w:position w:val="-1"/>
          <w:szCs w:val="24"/>
          <w:lang w:eastAsia="en-US"/>
        </w:rPr>
        <w:t xml:space="preserve">Mutfak girişlerinde mutlaka </w:t>
      </w:r>
      <w:proofErr w:type="gramStart"/>
      <w:r w:rsidRPr="00553A01">
        <w:rPr>
          <w:position w:val="-1"/>
          <w:szCs w:val="24"/>
          <w:lang w:eastAsia="en-US"/>
        </w:rPr>
        <w:t>hijyen</w:t>
      </w:r>
      <w:proofErr w:type="gramEnd"/>
      <w:r w:rsidRPr="00553A01">
        <w:rPr>
          <w:position w:val="-1"/>
          <w:szCs w:val="24"/>
          <w:lang w:eastAsia="en-US"/>
        </w:rPr>
        <w:t xml:space="preserve"> paspasları kullanılacaktır.</w:t>
      </w:r>
    </w:p>
    <w:p w:rsidR="00CE540A" w:rsidRPr="00553A01" w:rsidRDefault="00CE540A" w:rsidP="00CE540A">
      <w:pPr>
        <w:widowControl/>
        <w:numPr>
          <w:ilvl w:val="0"/>
          <w:numId w:val="37"/>
        </w:numPr>
        <w:autoSpaceDE/>
        <w:autoSpaceDN/>
        <w:spacing w:before="120" w:after="120" w:line="276" w:lineRule="auto"/>
        <w:ind w:left="425" w:hanging="425"/>
        <w:contextualSpacing/>
        <w:jc w:val="both"/>
        <w:rPr>
          <w:position w:val="-1"/>
          <w:szCs w:val="24"/>
          <w:lang w:eastAsia="en-US"/>
        </w:rPr>
      </w:pPr>
      <w:r w:rsidRPr="00553A01">
        <w:rPr>
          <w:szCs w:val="24"/>
        </w:rPr>
        <w:t>Tüm sebze ve meyvelerin bakteri ve virüsler ile diğer biyolojik ve kimyasal tehlike etmenlerine karşı etkili yıkanması sağlanacaktır.</w:t>
      </w:r>
    </w:p>
    <w:p w:rsidR="00CE540A" w:rsidRPr="00553A01" w:rsidRDefault="00CE540A" w:rsidP="00CE540A">
      <w:pPr>
        <w:widowControl/>
        <w:numPr>
          <w:ilvl w:val="0"/>
          <w:numId w:val="37"/>
        </w:numPr>
        <w:autoSpaceDE/>
        <w:autoSpaceDN/>
        <w:spacing w:before="120" w:after="120" w:line="276" w:lineRule="auto"/>
        <w:ind w:left="425" w:hanging="425"/>
        <w:contextualSpacing/>
        <w:jc w:val="both"/>
        <w:rPr>
          <w:position w:val="-1"/>
          <w:szCs w:val="24"/>
          <w:lang w:eastAsia="en-US"/>
        </w:rPr>
      </w:pPr>
      <w:r w:rsidRPr="00553A01">
        <w:rPr>
          <w:szCs w:val="24"/>
        </w:rPr>
        <w:t>Ürünler, hazırlık aşamalarında mutfak ortamında uzun süre bekletilmeyecektir.</w:t>
      </w:r>
    </w:p>
    <w:p w:rsidR="00CE540A" w:rsidRPr="00553A01" w:rsidRDefault="00CE540A" w:rsidP="00CE540A">
      <w:pPr>
        <w:widowControl/>
        <w:numPr>
          <w:ilvl w:val="0"/>
          <w:numId w:val="37"/>
        </w:numPr>
        <w:autoSpaceDE/>
        <w:autoSpaceDN/>
        <w:spacing w:before="120" w:after="120" w:line="276" w:lineRule="auto"/>
        <w:ind w:left="425" w:hanging="425"/>
        <w:contextualSpacing/>
        <w:jc w:val="both"/>
        <w:rPr>
          <w:position w:val="-1"/>
          <w:szCs w:val="24"/>
          <w:lang w:eastAsia="en-US"/>
        </w:rPr>
      </w:pPr>
      <w:r w:rsidRPr="00553A01">
        <w:rPr>
          <w:szCs w:val="24"/>
        </w:rPr>
        <w:t xml:space="preserve">Ürünler, doğranmak üzere soğutucudan kısım </w:t>
      </w:r>
      <w:proofErr w:type="spellStart"/>
      <w:r w:rsidRPr="00553A01">
        <w:rPr>
          <w:szCs w:val="24"/>
        </w:rPr>
        <w:t>kısım</w:t>
      </w:r>
      <w:proofErr w:type="spellEnd"/>
      <w:r w:rsidRPr="00553A01">
        <w:rPr>
          <w:szCs w:val="24"/>
        </w:rPr>
        <w:t xml:space="preserve"> çıkarılacaktır.</w:t>
      </w:r>
    </w:p>
    <w:p w:rsidR="00CE540A" w:rsidRPr="00553A01" w:rsidRDefault="00CE540A" w:rsidP="00CE540A">
      <w:pPr>
        <w:widowControl/>
        <w:numPr>
          <w:ilvl w:val="0"/>
          <w:numId w:val="37"/>
        </w:numPr>
        <w:autoSpaceDE/>
        <w:autoSpaceDN/>
        <w:spacing w:before="120" w:after="120" w:line="276" w:lineRule="auto"/>
        <w:ind w:left="425" w:hanging="425"/>
        <w:contextualSpacing/>
        <w:jc w:val="both"/>
        <w:rPr>
          <w:position w:val="-1"/>
          <w:szCs w:val="24"/>
          <w:lang w:eastAsia="en-US"/>
        </w:rPr>
      </w:pPr>
      <w:r w:rsidRPr="00553A01">
        <w:rPr>
          <w:szCs w:val="24"/>
        </w:rPr>
        <w:t xml:space="preserve">Hazırlık aşamalarında mutlaka mavi </w:t>
      </w:r>
      <w:proofErr w:type="spellStart"/>
      <w:r w:rsidRPr="00553A01">
        <w:rPr>
          <w:szCs w:val="24"/>
        </w:rPr>
        <w:t>nonsteril</w:t>
      </w:r>
      <w:proofErr w:type="spellEnd"/>
      <w:r w:rsidRPr="00553A01">
        <w:rPr>
          <w:szCs w:val="24"/>
        </w:rPr>
        <w:t xml:space="preserve"> eldiven kullanılması ve kullanılan eldivenlerin tekrar kullanılmadan </w:t>
      </w:r>
      <w:r w:rsidRPr="00553A01">
        <w:rPr>
          <w:position w:val="-1"/>
          <w:szCs w:val="24"/>
          <w:lang w:eastAsia="en-US"/>
        </w:rPr>
        <w:t>bu işlem için düzenlenmiş iş yerindeki atık kutusuna</w:t>
      </w:r>
      <w:r w:rsidRPr="00553A01">
        <w:rPr>
          <w:szCs w:val="24"/>
        </w:rPr>
        <w:t xml:space="preserve"> atılması sağlanacaktır.</w:t>
      </w:r>
    </w:p>
    <w:p w:rsidR="00CE540A" w:rsidRPr="00553A01" w:rsidRDefault="00CE540A" w:rsidP="00CE540A">
      <w:pPr>
        <w:widowControl/>
        <w:numPr>
          <w:ilvl w:val="0"/>
          <w:numId w:val="37"/>
        </w:numPr>
        <w:autoSpaceDE/>
        <w:autoSpaceDN/>
        <w:spacing w:before="120" w:after="120" w:line="276" w:lineRule="auto"/>
        <w:ind w:left="425" w:hanging="425"/>
        <w:contextualSpacing/>
        <w:jc w:val="both"/>
        <w:rPr>
          <w:position w:val="-1"/>
          <w:szCs w:val="24"/>
          <w:lang w:eastAsia="en-US"/>
        </w:rPr>
      </w:pPr>
      <w:r w:rsidRPr="00553A01">
        <w:rPr>
          <w:position w:val="-1"/>
          <w:szCs w:val="24"/>
          <w:lang w:eastAsia="en-US"/>
        </w:rPr>
        <w:t xml:space="preserve">Gıda üretim alanına ham madde ve ürün sevklerinde ve mutfak alanında </w:t>
      </w:r>
      <w:proofErr w:type="gramStart"/>
      <w:r w:rsidRPr="00553A01">
        <w:rPr>
          <w:position w:val="-1"/>
          <w:szCs w:val="24"/>
          <w:lang w:eastAsia="en-US"/>
        </w:rPr>
        <w:t>hijyen</w:t>
      </w:r>
      <w:proofErr w:type="gramEnd"/>
      <w:r w:rsidRPr="00553A01">
        <w:rPr>
          <w:position w:val="-1"/>
          <w:szCs w:val="24"/>
          <w:lang w:eastAsia="en-US"/>
        </w:rPr>
        <w:t xml:space="preserve"> bariyerleri, sterilizasyon cihazları el ve vücut hijyeni için gerekli alet ve ekipman bulundurulacaktır. </w:t>
      </w:r>
    </w:p>
    <w:p w:rsidR="00CE540A" w:rsidRPr="00553A01" w:rsidRDefault="00CE540A" w:rsidP="00CE540A">
      <w:pPr>
        <w:widowControl/>
        <w:numPr>
          <w:ilvl w:val="0"/>
          <w:numId w:val="37"/>
        </w:numPr>
        <w:autoSpaceDE/>
        <w:autoSpaceDN/>
        <w:spacing w:before="120" w:after="120" w:line="276" w:lineRule="auto"/>
        <w:ind w:left="425" w:hanging="425"/>
        <w:contextualSpacing/>
        <w:jc w:val="both"/>
        <w:rPr>
          <w:position w:val="-1"/>
          <w:szCs w:val="24"/>
          <w:lang w:eastAsia="en-US"/>
        </w:rPr>
      </w:pPr>
      <w:r w:rsidRPr="00553A01">
        <w:rPr>
          <w:position w:val="-1"/>
          <w:szCs w:val="24"/>
          <w:lang w:eastAsia="en-US"/>
        </w:rPr>
        <w:t>Mutfak ve pişirme alanlarına görevli olmayan personel girilmeyecektir.</w:t>
      </w:r>
    </w:p>
    <w:p w:rsidR="00CE540A" w:rsidRPr="00553A01" w:rsidRDefault="00CE540A" w:rsidP="00CE540A">
      <w:pPr>
        <w:widowControl/>
        <w:numPr>
          <w:ilvl w:val="0"/>
          <w:numId w:val="37"/>
        </w:numPr>
        <w:autoSpaceDE/>
        <w:autoSpaceDN/>
        <w:spacing w:before="120" w:after="120" w:line="276" w:lineRule="auto"/>
        <w:ind w:left="425" w:hanging="425"/>
        <w:contextualSpacing/>
        <w:jc w:val="both"/>
        <w:rPr>
          <w:position w:val="-1"/>
          <w:szCs w:val="24"/>
          <w:lang w:eastAsia="en-US"/>
        </w:rPr>
      </w:pPr>
      <w:r w:rsidRPr="00553A01">
        <w:rPr>
          <w:position w:val="-1"/>
          <w:szCs w:val="24"/>
          <w:lang w:eastAsia="en-US"/>
        </w:rPr>
        <w:t>Bütün gıdalar kapalı dolaplarda veya üzeri kapalı şekilde ve depolama sıcaklığına uygun olarak saklanacaktır.</w:t>
      </w:r>
    </w:p>
    <w:p w:rsidR="00CE540A" w:rsidRPr="00553A01" w:rsidRDefault="00CE540A" w:rsidP="00CE540A">
      <w:pPr>
        <w:widowControl/>
        <w:numPr>
          <w:ilvl w:val="0"/>
          <w:numId w:val="37"/>
        </w:numPr>
        <w:autoSpaceDE/>
        <w:autoSpaceDN/>
        <w:spacing w:before="120" w:after="120" w:line="276" w:lineRule="auto"/>
        <w:ind w:left="425" w:hanging="425"/>
        <w:contextualSpacing/>
        <w:jc w:val="both"/>
        <w:rPr>
          <w:position w:val="-1"/>
          <w:szCs w:val="24"/>
          <w:lang w:eastAsia="en-US"/>
        </w:rPr>
      </w:pPr>
      <w:r w:rsidRPr="00553A01">
        <w:rPr>
          <w:position w:val="-1"/>
          <w:szCs w:val="24"/>
          <w:lang w:eastAsia="en-US"/>
        </w:rPr>
        <w:t>Çapraz bulaşmayı önlemek için, işlem görmemiş gıda maddeleri ile hazırlanmış gıdalar mutfakta birbirlerinden ayrı yerlerde muhafaza edilecek, ayrıca hiçbir gıda maddesi zeminle temas ettirilmeyecektir.</w:t>
      </w:r>
    </w:p>
    <w:p w:rsidR="00CE540A" w:rsidRPr="00553A01" w:rsidRDefault="00CE540A" w:rsidP="00CE540A">
      <w:pPr>
        <w:widowControl/>
        <w:numPr>
          <w:ilvl w:val="0"/>
          <w:numId w:val="37"/>
        </w:numPr>
        <w:autoSpaceDE/>
        <w:autoSpaceDN/>
        <w:spacing w:before="120" w:after="120" w:line="276" w:lineRule="auto"/>
        <w:ind w:left="425" w:hanging="425"/>
        <w:contextualSpacing/>
        <w:jc w:val="both"/>
        <w:rPr>
          <w:position w:val="-1"/>
          <w:szCs w:val="24"/>
          <w:lang w:eastAsia="en-US"/>
        </w:rPr>
      </w:pPr>
      <w:r w:rsidRPr="00553A01">
        <w:rPr>
          <w:position w:val="-1"/>
          <w:szCs w:val="24"/>
          <w:lang w:eastAsia="en-US"/>
        </w:rPr>
        <w:t xml:space="preserve">Mutfak ve ilişkili alanların, mutfakta kullanılan her türlü donanım ve </w:t>
      </w:r>
      <w:proofErr w:type="gramStart"/>
      <w:r w:rsidRPr="00553A01">
        <w:rPr>
          <w:position w:val="-1"/>
          <w:szCs w:val="24"/>
          <w:lang w:eastAsia="en-US"/>
        </w:rPr>
        <w:t>ekipmanın</w:t>
      </w:r>
      <w:proofErr w:type="gramEnd"/>
      <w:r w:rsidRPr="00553A01">
        <w:rPr>
          <w:position w:val="-1"/>
          <w:szCs w:val="24"/>
          <w:lang w:eastAsia="en-US"/>
        </w:rPr>
        <w:t xml:space="preserve">, tezgâh ve saklama alanlarının temizlik ve hijyeni düzenli olarak sağlanacak, elle sık temas eden yüzeyler 1/100’lük </w:t>
      </w:r>
      <w:proofErr w:type="spellStart"/>
      <w:r w:rsidRPr="00553A01">
        <w:rPr>
          <w:position w:val="-1"/>
          <w:szCs w:val="24"/>
          <w:lang w:eastAsia="en-US"/>
        </w:rPr>
        <w:t>hipoklorit</w:t>
      </w:r>
      <w:proofErr w:type="spellEnd"/>
      <w:r w:rsidRPr="00553A01">
        <w:rPr>
          <w:position w:val="-1"/>
          <w:szCs w:val="24"/>
          <w:lang w:eastAsia="en-US"/>
        </w:rPr>
        <w:t xml:space="preserve"> esaslı yer yüzey dezenfektan uygulaması ile düzenli olarak temizlenecektir.</w:t>
      </w:r>
    </w:p>
    <w:p w:rsidR="00CE540A" w:rsidRPr="00553A01" w:rsidRDefault="00CE540A" w:rsidP="00CE540A">
      <w:pPr>
        <w:widowControl/>
        <w:numPr>
          <w:ilvl w:val="0"/>
          <w:numId w:val="37"/>
        </w:numPr>
        <w:autoSpaceDE/>
        <w:autoSpaceDN/>
        <w:spacing w:before="120" w:after="120" w:line="276" w:lineRule="auto"/>
        <w:ind w:left="425" w:hanging="425"/>
        <w:contextualSpacing/>
        <w:jc w:val="both"/>
        <w:rPr>
          <w:position w:val="-1"/>
          <w:szCs w:val="24"/>
          <w:lang w:eastAsia="en-US"/>
        </w:rPr>
      </w:pPr>
      <w:r w:rsidRPr="00553A01">
        <w:rPr>
          <w:position w:val="-1"/>
          <w:szCs w:val="24"/>
          <w:lang w:eastAsia="en-US"/>
        </w:rPr>
        <w:t>Kesim tezgâhları yıpranmamış olmalı ve mutfakta tahta malzeme kullanılmayacaktır.</w:t>
      </w:r>
    </w:p>
    <w:p w:rsidR="00CE540A" w:rsidRPr="00553A01" w:rsidRDefault="00CE540A" w:rsidP="00CE540A">
      <w:pPr>
        <w:widowControl/>
        <w:numPr>
          <w:ilvl w:val="0"/>
          <w:numId w:val="37"/>
        </w:numPr>
        <w:autoSpaceDE/>
        <w:autoSpaceDN/>
        <w:spacing w:before="120" w:after="120" w:line="276" w:lineRule="auto"/>
        <w:ind w:left="425" w:hanging="425"/>
        <w:contextualSpacing/>
        <w:jc w:val="both"/>
        <w:rPr>
          <w:position w:val="-1"/>
          <w:szCs w:val="24"/>
          <w:lang w:eastAsia="en-US"/>
        </w:rPr>
      </w:pPr>
      <w:r w:rsidRPr="00553A01">
        <w:rPr>
          <w:position w:val="-1"/>
          <w:szCs w:val="24"/>
          <w:lang w:eastAsia="en-US"/>
        </w:rPr>
        <w:t xml:space="preserve">Servis malzemeleri </w:t>
      </w:r>
      <w:r w:rsidRPr="00553A01">
        <w:rPr>
          <w:i/>
          <w:position w:val="-1"/>
          <w:szCs w:val="24"/>
          <w:lang w:eastAsia="en-US"/>
        </w:rPr>
        <w:t xml:space="preserve">(tabak, çatal, kaşık, bıçak, bardak </w:t>
      </w:r>
      <w:proofErr w:type="spellStart"/>
      <w:r w:rsidRPr="00553A01">
        <w:rPr>
          <w:i/>
          <w:position w:val="-1"/>
          <w:szCs w:val="24"/>
          <w:lang w:eastAsia="en-US"/>
        </w:rPr>
        <w:t>vb</w:t>
      </w:r>
      <w:proofErr w:type="spellEnd"/>
      <w:r w:rsidRPr="00553A01">
        <w:rPr>
          <w:i/>
          <w:position w:val="-1"/>
          <w:szCs w:val="24"/>
          <w:lang w:eastAsia="en-US"/>
        </w:rPr>
        <w:t>)</w:t>
      </w:r>
      <w:r w:rsidRPr="00553A01">
        <w:rPr>
          <w:position w:val="-1"/>
          <w:szCs w:val="24"/>
          <w:lang w:eastAsia="en-US"/>
        </w:rPr>
        <w:t xml:space="preserve"> bulaşık makinasında en az 60⁰C’de yıkanacak ve mutfak personeli, çalışma esnasında iş kıyafeti ve kişisel koruyucu </w:t>
      </w:r>
      <w:proofErr w:type="gramStart"/>
      <w:r w:rsidRPr="00553A01">
        <w:rPr>
          <w:position w:val="-1"/>
          <w:szCs w:val="24"/>
          <w:lang w:eastAsia="en-US"/>
        </w:rPr>
        <w:t>ekipman</w:t>
      </w:r>
      <w:proofErr w:type="gramEnd"/>
      <w:r w:rsidRPr="00553A01">
        <w:rPr>
          <w:position w:val="-1"/>
          <w:szCs w:val="24"/>
          <w:lang w:eastAsia="en-US"/>
        </w:rPr>
        <w:t xml:space="preserve"> kullanıp, ellerini düzenli olarak yıkayacaktır. </w:t>
      </w:r>
    </w:p>
    <w:p w:rsidR="00CE540A" w:rsidRPr="00553A01" w:rsidRDefault="00CE540A" w:rsidP="00CE540A">
      <w:pPr>
        <w:widowControl/>
        <w:numPr>
          <w:ilvl w:val="0"/>
          <w:numId w:val="37"/>
        </w:numPr>
        <w:autoSpaceDE/>
        <w:autoSpaceDN/>
        <w:spacing w:before="120" w:after="120" w:line="276" w:lineRule="auto"/>
        <w:ind w:left="425" w:hanging="425"/>
        <w:contextualSpacing/>
        <w:jc w:val="both"/>
        <w:rPr>
          <w:position w:val="-1"/>
          <w:szCs w:val="24"/>
          <w:lang w:eastAsia="en-US"/>
        </w:rPr>
      </w:pPr>
      <w:r w:rsidRPr="00553A01">
        <w:rPr>
          <w:position w:val="-1"/>
          <w:szCs w:val="24"/>
          <w:lang w:eastAsia="en-US"/>
        </w:rPr>
        <w:t xml:space="preserve">Mutfak personeline, uyulması gerekli kurallar ile iyi </w:t>
      </w:r>
      <w:proofErr w:type="gramStart"/>
      <w:r w:rsidRPr="00553A01">
        <w:rPr>
          <w:position w:val="-1"/>
          <w:szCs w:val="24"/>
          <w:lang w:eastAsia="en-US"/>
        </w:rPr>
        <w:t>hijyen</w:t>
      </w:r>
      <w:proofErr w:type="gramEnd"/>
      <w:r w:rsidRPr="00553A01">
        <w:rPr>
          <w:position w:val="-1"/>
          <w:szCs w:val="24"/>
          <w:lang w:eastAsia="en-US"/>
        </w:rPr>
        <w:t xml:space="preserve"> uygulamaları hakkında görsel/yazılı bilgilendirme yapılacaktır.</w:t>
      </w:r>
    </w:p>
    <w:p w:rsidR="00CE540A" w:rsidRPr="00553A01" w:rsidRDefault="00CE540A" w:rsidP="00CE540A">
      <w:pPr>
        <w:widowControl/>
        <w:numPr>
          <w:ilvl w:val="0"/>
          <w:numId w:val="37"/>
        </w:numPr>
        <w:autoSpaceDE/>
        <w:autoSpaceDN/>
        <w:spacing w:before="120" w:after="120" w:line="276" w:lineRule="auto"/>
        <w:ind w:left="425" w:hanging="425"/>
        <w:contextualSpacing/>
        <w:jc w:val="both"/>
        <w:rPr>
          <w:position w:val="-1"/>
          <w:szCs w:val="24"/>
          <w:lang w:eastAsia="en-US"/>
        </w:rPr>
      </w:pPr>
      <w:r w:rsidRPr="00553A01">
        <w:rPr>
          <w:position w:val="-1"/>
          <w:szCs w:val="24"/>
          <w:lang w:eastAsia="en-US"/>
        </w:rPr>
        <w:t xml:space="preserve">Yemek taşıma araçlarına el antiseptiği ile ellerin temizliği sağlanarak ve sürekli maske kullanımı ve mümkünse araçların her zaman aynı personel tarafından kullanımı sağlanacaktır. </w:t>
      </w:r>
    </w:p>
    <w:p w:rsidR="00CE540A" w:rsidRPr="00553A01" w:rsidRDefault="00CE540A" w:rsidP="00CE540A">
      <w:pPr>
        <w:widowControl/>
        <w:numPr>
          <w:ilvl w:val="0"/>
          <w:numId w:val="37"/>
        </w:numPr>
        <w:autoSpaceDE/>
        <w:autoSpaceDN/>
        <w:spacing w:before="120" w:after="120" w:line="276" w:lineRule="auto"/>
        <w:ind w:left="425" w:hanging="425"/>
        <w:contextualSpacing/>
        <w:jc w:val="both"/>
        <w:rPr>
          <w:position w:val="-1"/>
          <w:szCs w:val="24"/>
          <w:lang w:eastAsia="en-US"/>
        </w:rPr>
      </w:pPr>
      <w:r w:rsidRPr="00553A01">
        <w:rPr>
          <w:position w:val="-1"/>
          <w:szCs w:val="24"/>
          <w:lang w:eastAsia="en-US"/>
        </w:rPr>
        <w:t xml:space="preserve">Aracın el teması sağlanan yüzeyleri her kullanımdan sonra </w:t>
      </w:r>
      <w:proofErr w:type="gramStart"/>
      <w:r w:rsidRPr="00553A01">
        <w:rPr>
          <w:position w:val="-1"/>
          <w:szCs w:val="24"/>
          <w:lang w:eastAsia="en-US"/>
        </w:rPr>
        <w:t>dezenfekte</w:t>
      </w:r>
      <w:proofErr w:type="gramEnd"/>
      <w:r w:rsidRPr="00553A01">
        <w:rPr>
          <w:position w:val="-1"/>
          <w:szCs w:val="24"/>
          <w:lang w:eastAsia="en-US"/>
        </w:rPr>
        <w:t xml:space="preserve"> edilecektir. </w:t>
      </w:r>
    </w:p>
    <w:p w:rsidR="00CE540A" w:rsidRPr="00553A01" w:rsidRDefault="00CE540A" w:rsidP="00CE540A">
      <w:pPr>
        <w:spacing w:before="120" w:after="120" w:line="276" w:lineRule="auto"/>
        <w:contextualSpacing/>
        <w:jc w:val="both"/>
        <w:rPr>
          <w:position w:val="-1"/>
          <w:szCs w:val="24"/>
          <w:lang w:eastAsia="en-US"/>
        </w:rPr>
      </w:pPr>
    </w:p>
    <w:p w:rsidR="00CE540A" w:rsidRDefault="00CE540A" w:rsidP="00CE540A">
      <w:pPr>
        <w:spacing w:before="120" w:after="120" w:line="276" w:lineRule="auto"/>
        <w:ind w:left="425"/>
        <w:contextualSpacing/>
        <w:jc w:val="both"/>
        <w:rPr>
          <w:b/>
          <w:position w:val="-1"/>
          <w:szCs w:val="24"/>
          <w:lang w:eastAsia="en-US"/>
        </w:rPr>
      </w:pPr>
      <w:r w:rsidRPr="00553A01">
        <w:rPr>
          <w:b/>
          <w:position w:val="-1"/>
          <w:szCs w:val="24"/>
          <w:lang w:eastAsia="en-US"/>
        </w:rPr>
        <w:t xml:space="preserve">                                Lavabo ve Tuvaletler</w:t>
      </w:r>
    </w:p>
    <w:p w:rsidR="00CE540A" w:rsidRPr="00553A01" w:rsidRDefault="00CE540A" w:rsidP="00CE540A">
      <w:pPr>
        <w:widowControl/>
        <w:numPr>
          <w:ilvl w:val="0"/>
          <w:numId w:val="38"/>
        </w:numPr>
        <w:autoSpaceDE/>
        <w:autoSpaceDN/>
        <w:spacing w:before="120" w:after="120" w:line="276" w:lineRule="auto"/>
        <w:ind w:left="425" w:hanging="425"/>
        <w:contextualSpacing/>
        <w:jc w:val="both"/>
        <w:rPr>
          <w:position w:val="-1"/>
          <w:szCs w:val="24"/>
          <w:lang w:eastAsia="en-US"/>
        </w:rPr>
      </w:pPr>
      <w:r w:rsidRPr="00553A01">
        <w:rPr>
          <w:position w:val="-1"/>
          <w:szCs w:val="24"/>
          <w:lang w:eastAsia="en-US"/>
        </w:rPr>
        <w:t xml:space="preserve">Tuvalet alanlarına giriş kapıları otomatik kapı sistemine çevrilmelidir. Bu imkân yoksa tuvalet alanına giriş kapılarının kolları 1/100’lük </w:t>
      </w:r>
      <w:proofErr w:type="spellStart"/>
      <w:r w:rsidRPr="00553A01">
        <w:rPr>
          <w:position w:val="-1"/>
          <w:szCs w:val="24"/>
          <w:lang w:eastAsia="en-US"/>
        </w:rPr>
        <w:t>hipoklorit</w:t>
      </w:r>
      <w:proofErr w:type="spellEnd"/>
      <w:r w:rsidRPr="00553A01">
        <w:rPr>
          <w:position w:val="-1"/>
          <w:szCs w:val="24"/>
          <w:lang w:eastAsia="en-US"/>
        </w:rPr>
        <w:t xml:space="preserve"> esaslı yer yüzey dezenfektan uygulaması ile düzenli olarak temizlenecektir.</w:t>
      </w:r>
    </w:p>
    <w:p w:rsidR="00CE540A" w:rsidRPr="00553A01" w:rsidRDefault="00CE540A" w:rsidP="00CE540A">
      <w:pPr>
        <w:widowControl/>
        <w:numPr>
          <w:ilvl w:val="0"/>
          <w:numId w:val="38"/>
        </w:numPr>
        <w:autoSpaceDE/>
        <w:autoSpaceDN/>
        <w:spacing w:before="120" w:after="120" w:line="276" w:lineRule="auto"/>
        <w:ind w:left="425" w:hanging="425"/>
        <w:contextualSpacing/>
        <w:jc w:val="both"/>
        <w:rPr>
          <w:position w:val="-1"/>
          <w:szCs w:val="24"/>
          <w:lang w:eastAsia="en-US"/>
        </w:rPr>
      </w:pPr>
      <w:r w:rsidRPr="00553A01">
        <w:rPr>
          <w:position w:val="-1"/>
          <w:szCs w:val="24"/>
          <w:lang w:eastAsia="en-US"/>
        </w:rPr>
        <w:t xml:space="preserve">Tuvaletlerin zeminleri, klozetler, </w:t>
      </w:r>
      <w:proofErr w:type="spellStart"/>
      <w:r w:rsidRPr="00553A01">
        <w:rPr>
          <w:position w:val="-1"/>
          <w:szCs w:val="24"/>
          <w:lang w:eastAsia="en-US"/>
        </w:rPr>
        <w:t>pisuvarlar</w:t>
      </w:r>
      <w:proofErr w:type="spellEnd"/>
      <w:r w:rsidRPr="00553A01">
        <w:rPr>
          <w:position w:val="-1"/>
          <w:szCs w:val="24"/>
          <w:lang w:eastAsia="en-US"/>
        </w:rPr>
        <w:t xml:space="preserve"> 1/10’luk, lavabolar, musluk ve batarya başlıkları, kapı kolları 1/100’lük </w:t>
      </w:r>
      <w:proofErr w:type="spellStart"/>
      <w:r w:rsidRPr="00553A01">
        <w:rPr>
          <w:position w:val="-1"/>
          <w:szCs w:val="24"/>
          <w:lang w:eastAsia="en-US"/>
        </w:rPr>
        <w:t>hipoklorit</w:t>
      </w:r>
      <w:proofErr w:type="spellEnd"/>
      <w:r w:rsidRPr="00553A01">
        <w:rPr>
          <w:position w:val="-1"/>
          <w:szCs w:val="24"/>
          <w:lang w:eastAsia="en-US"/>
        </w:rPr>
        <w:t xml:space="preserve"> esaslı yer yüzey dezenfektan uygulaması ile sık sık temizlenecek ve </w:t>
      </w:r>
      <w:proofErr w:type="gramStart"/>
      <w:r w:rsidRPr="00553A01">
        <w:rPr>
          <w:position w:val="-1"/>
          <w:szCs w:val="24"/>
          <w:lang w:eastAsia="en-US"/>
        </w:rPr>
        <w:t>dezenfekte</w:t>
      </w:r>
      <w:proofErr w:type="gramEnd"/>
      <w:r w:rsidRPr="00553A01">
        <w:rPr>
          <w:position w:val="-1"/>
          <w:szCs w:val="24"/>
          <w:lang w:eastAsia="en-US"/>
        </w:rPr>
        <w:t xml:space="preserve"> edilecektir.</w:t>
      </w:r>
    </w:p>
    <w:p w:rsidR="00CE540A" w:rsidRPr="00553A01" w:rsidRDefault="00CE540A" w:rsidP="00CE540A">
      <w:pPr>
        <w:widowControl/>
        <w:numPr>
          <w:ilvl w:val="0"/>
          <w:numId w:val="38"/>
        </w:numPr>
        <w:autoSpaceDE/>
        <w:autoSpaceDN/>
        <w:spacing w:before="120" w:after="120" w:line="276" w:lineRule="auto"/>
        <w:ind w:left="425" w:hanging="425"/>
        <w:contextualSpacing/>
        <w:jc w:val="both"/>
        <w:rPr>
          <w:position w:val="-1"/>
          <w:szCs w:val="24"/>
          <w:lang w:eastAsia="en-US"/>
        </w:rPr>
      </w:pPr>
      <w:r w:rsidRPr="00553A01">
        <w:rPr>
          <w:position w:val="-1"/>
          <w:szCs w:val="24"/>
          <w:lang w:eastAsia="en-US"/>
        </w:rPr>
        <w:lastRenderedPageBreak/>
        <w:t>Tuvalet ve lavaboların temizlik saatleri kayıt altına alınacak ve temizlik saatleri görünür şekilde asılacaktır. Devamlı sıvı sabun, tuvalet kâğıdı ve kâğıt havlu bulundurulacaktır.</w:t>
      </w:r>
    </w:p>
    <w:p w:rsidR="00CE540A" w:rsidRPr="00553A01" w:rsidRDefault="00CE540A" w:rsidP="00CE540A">
      <w:pPr>
        <w:widowControl/>
        <w:numPr>
          <w:ilvl w:val="0"/>
          <w:numId w:val="38"/>
        </w:numPr>
        <w:autoSpaceDE/>
        <w:autoSpaceDN/>
        <w:spacing w:before="120" w:after="120" w:line="276" w:lineRule="auto"/>
        <w:ind w:left="425" w:hanging="425"/>
        <w:contextualSpacing/>
        <w:jc w:val="both"/>
        <w:rPr>
          <w:position w:val="-1"/>
          <w:szCs w:val="24"/>
          <w:lang w:eastAsia="en-US"/>
        </w:rPr>
      </w:pPr>
      <w:r w:rsidRPr="00553A01">
        <w:rPr>
          <w:position w:val="-1"/>
          <w:szCs w:val="24"/>
          <w:lang w:eastAsia="en-US"/>
        </w:rPr>
        <w:t xml:space="preserve">Temizlik yapan personel kişisel koruyucu </w:t>
      </w:r>
      <w:proofErr w:type="gramStart"/>
      <w:r w:rsidRPr="00553A01">
        <w:rPr>
          <w:position w:val="-1"/>
          <w:szCs w:val="24"/>
          <w:lang w:eastAsia="en-US"/>
        </w:rPr>
        <w:t>ekipman</w:t>
      </w:r>
      <w:proofErr w:type="gramEnd"/>
      <w:r w:rsidRPr="00553A01">
        <w:rPr>
          <w:position w:val="-1"/>
          <w:szCs w:val="24"/>
          <w:lang w:eastAsia="en-US"/>
        </w:rPr>
        <w:t xml:space="preserve"> (</w:t>
      </w:r>
      <w:r w:rsidRPr="00553A01">
        <w:rPr>
          <w:i/>
          <w:position w:val="-1"/>
          <w:szCs w:val="24"/>
          <w:lang w:eastAsia="en-US"/>
        </w:rPr>
        <w:t>eldiven ve maske vb.</w:t>
      </w:r>
      <w:r w:rsidRPr="00553A01">
        <w:rPr>
          <w:position w:val="-1"/>
          <w:szCs w:val="24"/>
          <w:lang w:eastAsia="en-US"/>
        </w:rPr>
        <w:t>) kullanacak, işlem sonrası kullanılan koruyucu ekipmanlar özel olarak sadece bu işlem için düzenlenmiş iş yerindeki atık kutusuna atılıp, su ve sabunla en az 20 saniye el temizliği ve hijyeni sağlanacaktır.</w:t>
      </w:r>
    </w:p>
    <w:p w:rsidR="00CE540A" w:rsidRPr="00553A01" w:rsidRDefault="00CE540A" w:rsidP="00CE540A">
      <w:pPr>
        <w:widowControl/>
        <w:numPr>
          <w:ilvl w:val="0"/>
          <w:numId w:val="38"/>
        </w:numPr>
        <w:autoSpaceDE/>
        <w:autoSpaceDN/>
        <w:spacing w:before="120" w:after="120" w:line="276" w:lineRule="auto"/>
        <w:ind w:left="425" w:hanging="425"/>
        <w:contextualSpacing/>
        <w:jc w:val="both"/>
        <w:rPr>
          <w:position w:val="-1"/>
          <w:szCs w:val="24"/>
          <w:lang w:eastAsia="en-US"/>
        </w:rPr>
      </w:pPr>
      <w:r w:rsidRPr="00553A01">
        <w:rPr>
          <w:position w:val="-1"/>
          <w:szCs w:val="24"/>
          <w:lang w:eastAsia="en-US"/>
        </w:rPr>
        <w:t>Tuvaletlerde el kurutma fanları kapatılarak kullanım dışı bırakılıp, tek kullanımlık kâğıt havlular kullanılacaktır.</w:t>
      </w:r>
    </w:p>
    <w:p w:rsidR="00CE540A" w:rsidRPr="00553A01" w:rsidRDefault="00CE540A" w:rsidP="00CE540A">
      <w:pPr>
        <w:spacing w:before="120" w:after="120" w:line="276" w:lineRule="auto"/>
        <w:contextualSpacing/>
        <w:jc w:val="both"/>
        <w:rPr>
          <w:position w:val="-1"/>
          <w:szCs w:val="24"/>
          <w:lang w:eastAsia="en-US"/>
        </w:rPr>
      </w:pPr>
    </w:p>
    <w:p w:rsidR="00CE540A" w:rsidRDefault="00CE540A" w:rsidP="00CE540A">
      <w:pPr>
        <w:spacing w:before="120" w:after="120" w:line="276" w:lineRule="auto"/>
        <w:ind w:left="425"/>
        <w:contextualSpacing/>
        <w:jc w:val="both"/>
        <w:rPr>
          <w:b/>
          <w:position w:val="-1"/>
          <w:szCs w:val="24"/>
          <w:lang w:eastAsia="en-US"/>
        </w:rPr>
      </w:pPr>
      <w:r w:rsidRPr="00553A01">
        <w:rPr>
          <w:b/>
          <w:position w:val="-1"/>
          <w:szCs w:val="24"/>
          <w:lang w:eastAsia="en-US"/>
        </w:rPr>
        <w:t xml:space="preserve">                            Genel Temizlik ve Bakım</w:t>
      </w:r>
    </w:p>
    <w:p w:rsidR="00CE540A" w:rsidRPr="00553A01" w:rsidRDefault="00CE540A" w:rsidP="00CE540A">
      <w:pPr>
        <w:widowControl/>
        <w:numPr>
          <w:ilvl w:val="0"/>
          <w:numId w:val="39"/>
        </w:numPr>
        <w:autoSpaceDE/>
        <w:autoSpaceDN/>
        <w:spacing w:before="120" w:after="120" w:line="276" w:lineRule="auto"/>
        <w:ind w:left="425" w:hanging="425"/>
        <w:contextualSpacing/>
        <w:jc w:val="both"/>
        <w:rPr>
          <w:position w:val="-1"/>
          <w:szCs w:val="24"/>
          <w:lang w:eastAsia="en-US"/>
        </w:rPr>
      </w:pPr>
      <w:r w:rsidRPr="00553A01">
        <w:rPr>
          <w:position w:val="-1"/>
          <w:szCs w:val="24"/>
          <w:lang w:eastAsia="en-US"/>
        </w:rPr>
        <w:t>Yemekhane temizliği, yüzeyin niteliğine göre standartlara uygun ürün kullanılarak, uygun sıklıkta yapılacak ve bu uygulamaların izlenebilirlik kayıtları tutulacaktır.</w:t>
      </w:r>
    </w:p>
    <w:p w:rsidR="00CE540A" w:rsidRPr="00553A01" w:rsidRDefault="00CE540A" w:rsidP="00CE540A">
      <w:pPr>
        <w:widowControl/>
        <w:numPr>
          <w:ilvl w:val="0"/>
          <w:numId w:val="39"/>
        </w:numPr>
        <w:autoSpaceDE/>
        <w:autoSpaceDN/>
        <w:spacing w:before="120" w:after="120" w:line="276" w:lineRule="auto"/>
        <w:ind w:left="425" w:hanging="425"/>
        <w:contextualSpacing/>
        <w:jc w:val="both"/>
        <w:rPr>
          <w:position w:val="-1"/>
          <w:szCs w:val="24"/>
          <w:lang w:eastAsia="en-US"/>
        </w:rPr>
      </w:pPr>
      <w:r w:rsidRPr="00553A01">
        <w:rPr>
          <w:position w:val="-1"/>
          <w:szCs w:val="24"/>
          <w:lang w:eastAsia="en-US"/>
        </w:rPr>
        <w:t xml:space="preserve">Yemekhanenin tamamında; kapı kolları, tırabzanlar, asansör düğmeleri, elektrik düğmeleri,  televizyon kumandası, telefon, bilgisayar klavyesi, menü, masa üstleri, vb. el temasının yoğun olduğu yüzeyler sık sık su ve deterjanla temizlenmeli, 1/100 sulandırılmış </w:t>
      </w:r>
      <w:proofErr w:type="spellStart"/>
      <w:r w:rsidRPr="00553A01">
        <w:rPr>
          <w:position w:val="-1"/>
          <w:szCs w:val="24"/>
          <w:lang w:eastAsia="en-US"/>
        </w:rPr>
        <w:t>hipoklorit</w:t>
      </w:r>
      <w:proofErr w:type="spellEnd"/>
      <w:r w:rsidRPr="00553A01">
        <w:rPr>
          <w:position w:val="-1"/>
          <w:szCs w:val="24"/>
          <w:lang w:eastAsia="en-US"/>
        </w:rPr>
        <w:t xml:space="preserve"> esaslı yer yüzey dezenfektan uygulaması ile dezenfeksiyonu sağlanacak, klor bileşiklerinin zarar verdiği telefon, bilgisayar klavyesi gibi yüzeylerde ise %70’lik alkol </w:t>
      </w:r>
      <w:proofErr w:type="gramStart"/>
      <w:r w:rsidRPr="00553A01">
        <w:rPr>
          <w:position w:val="-1"/>
          <w:szCs w:val="24"/>
          <w:lang w:eastAsia="en-US"/>
        </w:rPr>
        <w:t>bazlı</w:t>
      </w:r>
      <w:proofErr w:type="gramEnd"/>
      <w:r w:rsidRPr="00553A01">
        <w:rPr>
          <w:position w:val="-1"/>
          <w:szCs w:val="24"/>
          <w:lang w:eastAsia="en-US"/>
        </w:rPr>
        <w:t xml:space="preserve"> ürünler kullanılarak, izlenebilirlik kayıtları tutulacaktır.</w:t>
      </w:r>
    </w:p>
    <w:p w:rsidR="00CE540A" w:rsidRPr="00553A01" w:rsidRDefault="00CE540A" w:rsidP="00CE540A">
      <w:pPr>
        <w:widowControl/>
        <w:numPr>
          <w:ilvl w:val="0"/>
          <w:numId w:val="39"/>
        </w:numPr>
        <w:autoSpaceDE/>
        <w:autoSpaceDN/>
        <w:spacing w:before="120" w:after="120" w:line="276" w:lineRule="auto"/>
        <w:ind w:left="425" w:hanging="425"/>
        <w:contextualSpacing/>
        <w:jc w:val="both"/>
        <w:rPr>
          <w:position w:val="-1"/>
          <w:szCs w:val="24"/>
          <w:lang w:eastAsia="en-US"/>
        </w:rPr>
      </w:pPr>
      <w:r w:rsidRPr="00553A01">
        <w:rPr>
          <w:position w:val="-1"/>
          <w:szCs w:val="24"/>
          <w:lang w:eastAsia="en-US"/>
        </w:rPr>
        <w:t>Havalandırma ve klima sisteminin, çamaşır makinesi, bulaşık makinesi gibi araç, gereç, malzeme ve donanımın periyodik bakımları ve gerekli olanların sterilizasyonu sağlanacaktır.</w:t>
      </w:r>
    </w:p>
    <w:p w:rsidR="00CE540A" w:rsidRPr="00553A01" w:rsidRDefault="00CE540A" w:rsidP="00CE540A">
      <w:pPr>
        <w:widowControl/>
        <w:numPr>
          <w:ilvl w:val="0"/>
          <w:numId w:val="39"/>
        </w:numPr>
        <w:autoSpaceDE/>
        <w:autoSpaceDN/>
        <w:spacing w:before="120" w:after="120" w:line="276" w:lineRule="auto"/>
        <w:ind w:left="425" w:hanging="425"/>
        <w:contextualSpacing/>
        <w:jc w:val="both"/>
        <w:rPr>
          <w:position w:val="-1"/>
          <w:szCs w:val="24"/>
          <w:lang w:eastAsia="en-US"/>
        </w:rPr>
      </w:pPr>
      <w:r w:rsidRPr="00553A01">
        <w:rPr>
          <w:position w:val="-1"/>
          <w:szCs w:val="24"/>
          <w:lang w:eastAsia="en-US"/>
        </w:rPr>
        <w:t xml:space="preserve">Klima ve havalandırma sistemlerinin filtreleri periyodik olarak zamanında değiştirilip, Klimalar %100 dışarıdan temiz hava alacak şekilde çalıştırılacaktır. </w:t>
      </w:r>
    </w:p>
    <w:p w:rsidR="00CE540A" w:rsidRPr="00553A01" w:rsidRDefault="00CE540A" w:rsidP="00CE540A">
      <w:pPr>
        <w:widowControl/>
        <w:numPr>
          <w:ilvl w:val="0"/>
          <w:numId w:val="39"/>
        </w:numPr>
        <w:autoSpaceDE/>
        <w:autoSpaceDN/>
        <w:spacing w:before="120" w:after="120" w:line="276" w:lineRule="auto"/>
        <w:ind w:left="425" w:hanging="425"/>
        <w:contextualSpacing/>
        <w:jc w:val="both"/>
        <w:rPr>
          <w:position w:val="-1"/>
          <w:szCs w:val="24"/>
          <w:lang w:eastAsia="en-US"/>
        </w:rPr>
      </w:pPr>
      <w:r w:rsidRPr="00553A01">
        <w:rPr>
          <w:position w:val="-1"/>
          <w:szCs w:val="24"/>
          <w:lang w:eastAsia="en-US"/>
        </w:rPr>
        <w:t xml:space="preserve">Vantilatörler ise kullanılmayıp, merkezi havalandırma sistemleri bulunan tesislerin havalandırması temiz hava dolaşımını sağlayacak şekilde </w:t>
      </w:r>
      <w:proofErr w:type="gramStart"/>
      <w:r w:rsidRPr="00553A01">
        <w:rPr>
          <w:position w:val="-1"/>
          <w:szCs w:val="24"/>
          <w:lang w:eastAsia="en-US"/>
        </w:rPr>
        <w:t>düzenlenip  sık</w:t>
      </w:r>
      <w:proofErr w:type="gramEnd"/>
      <w:r w:rsidRPr="00553A01">
        <w:rPr>
          <w:position w:val="-1"/>
          <w:szCs w:val="24"/>
          <w:lang w:eastAsia="en-US"/>
        </w:rPr>
        <w:t xml:space="preserve"> sık doğal havalandırma yapıl</w:t>
      </w:r>
      <w:r>
        <w:rPr>
          <w:position w:val="-1"/>
          <w:szCs w:val="24"/>
          <w:lang w:eastAsia="en-US"/>
        </w:rPr>
        <w:t>a</w:t>
      </w:r>
      <w:r w:rsidRPr="00553A01">
        <w:rPr>
          <w:position w:val="-1"/>
          <w:szCs w:val="24"/>
          <w:lang w:eastAsia="en-US"/>
        </w:rPr>
        <w:t>caktır.</w:t>
      </w:r>
    </w:p>
    <w:p w:rsidR="00CE540A" w:rsidRPr="00553A01" w:rsidRDefault="00CE540A" w:rsidP="00CE540A">
      <w:pPr>
        <w:widowControl/>
        <w:numPr>
          <w:ilvl w:val="0"/>
          <w:numId w:val="39"/>
        </w:numPr>
        <w:autoSpaceDE/>
        <w:autoSpaceDN/>
        <w:spacing w:before="120" w:after="120" w:line="276" w:lineRule="auto"/>
        <w:ind w:left="425" w:hanging="425"/>
        <w:contextualSpacing/>
        <w:jc w:val="both"/>
        <w:rPr>
          <w:position w:val="-1"/>
          <w:szCs w:val="24"/>
          <w:lang w:eastAsia="en-US"/>
        </w:rPr>
      </w:pPr>
      <w:r w:rsidRPr="00553A01">
        <w:rPr>
          <w:position w:val="-1"/>
          <w:szCs w:val="24"/>
          <w:lang w:eastAsia="en-US"/>
        </w:rPr>
        <w:t>Klima kullanımı konusunda T.C. Sağlık Bakanlığının yayınladığı/ yayınlayacağı “Toplumda Klimaların Kullanımı” rehberine uyulup, klima ve genel havalandırma sistemleri yukarıda belirtilen hususlara uygunluğu sağlanmadığında kullanılmayacaktır.</w:t>
      </w:r>
    </w:p>
    <w:p w:rsidR="00CE540A" w:rsidRPr="00553A01" w:rsidRDefault="00CE540A" w:rsidP="00CE540A">
      <w:pPr>
        <w:widowControl/>
        <w:numPr>
          <w:ilvl w:val="0"/>
          <w:numId w:val="39"/>
        </w:numPr>
        <w:autoSpaceDE/>
        <w:autoSpaceDN/>
        <w:spacing w:before="120" w:after="120" w:line="276" w:lineRule="auto"/>
        <w:ind w:left="425" w:hanging="425"/>
        <w:contextualSpacing/>
        <w:jc w:val="both"/>
        <w:rPr>
          <w:position w:val="-1"/>
          <w:szCs w:val="24"/>
          <w:lang w:eastAsia="en-US"/>
        </w:rPr>
      </w:pPr>
      <w:r w:rsidRPr="00553A01">
        <w:rPr>
          <w:position w:val="-1"/>
          <w:szCs w:val="24"/>
          <w:lang w:eastAsia="en-US"/>
        </w:rPr>
        <w:t>Yemekhanedeki kapalı mahallerin tamamının sıklıkla kapı ve pencereleri açılarak doğal havalandırması sağlanacaktır.</w:t>
      </w:r>
    </w:p>
    <w:p w:rsidR="00CE540A" w:rsidRPr="00553A01" w:rsidRDefault="00CE540A" w:rsidP="00CE540A">
      <w:pPr>
        <w:widowControl/>
        <w:numPr>
          <w:ilvl w:val="0"/>
          <w:numId w:val="39"/>
        </w:numPr>
        <w:autoSpaceDE/>
        <w:autoSpaceDN/>
        <w:spacing w:before="120" w:after="120" w:line="276" w:lineRule="auto"/>
        <w:ind w:left="425" w:hanging="425"/>
        <w:contextualSpacing/>
        <w:jc w:val="both"/>
        <w:rPr>
          <w:position w:val="-1"/>
          <w:szCs w:val="24"/>
          <w:lang w:eastAsia="en-US"/>
        </w:rPr>
      </w:pPr>
      <w:r w:rsidRPr="00553A01">
        <w:rPr>
          <w:position w:val="-1"/>
          <w:szCs w:val="24"/>
          <w:lang w:eastAsia="en-US"/>
        </w:rPr>
        <w:t>Çalışma ortamında yeterli sayıda elle temas edilmesine gerek duyulmayan çöp kutularının bulundurulması sağlanacaktır.</w:t>
      </w:r>
    </w:p>
    <w:p w:rsidR="00CE540A" w:rsidRPr="00553A01" w:rsidRDefault="00CE540A" w:rsidP="00CE540A">
      <w:pPr>
        <w:widowControl/>
        <w:numPr>
          <w:ilvl w:val="0"/>
          <w:numId w:val="39"/>
        </w:numPr>
        <w:autoSpaceDE/>
        <w:autoSpaceDN/>
        <w:spacing w:before="120" w:after="120" w:line="276" w:lineRule="auto"/>
        <w:ind w:left="425" w:hanging="425"/>
        <w:contextualSpacing/>
        <w:jc w:val="both"/>
        <w:rPr>
          <w:position w:val="-1"/>
          <w:szCs w:val="24"/>
          <w:lang w:eastAsia="en-US"/>
        </w:rPr>
      </w:pPr>
      <w:r w:rsidRPr="00553A01">
        <w:rPr>
          <w:position w:val="-1"/>
          <w:szCs w:val="24"/>
          <w:lang w:eastAsia="en-US"/>
        </w:rPr>
        <w:t>Yemekhanede çöp kovalarının temizlik ve boşaltma işlemleri sık sık yapılacaktır.</w:t>
      </w:r>
    </w:p>
    <w:p w:rsidR="00CE540A" w:rsidRDefault="00CE540A" w:rsidP="00CE540A">
      <w:pPr>
        <w:widowControl/>
        <w:numPr>
          <w:ilvl w:val="0"/>
          <w:numId w:val="39"/>
        </w:numPr>
        <w:autoSpaceDE/>
        <w:autoSpaceDN/>
        <w:spacing w:before="120" w:after="120" w:line="276" w:lineRule="auto"/>
        <w:ind w:left="425" w:hanging="425"/>
        <w:contextualSpacing/>
        <w:jc w:val="both"/>
        <w:rPr>
          <w:position w:val="-1"/>
          <w:szCs w:val="24"/>
          <w:lang w:eastAsia="en-US"/>
        </w:rPr>
      </w:pPr>
      <w:r w:rsidRPr="00553A01">
        <w:rPr>
          <w:position w:val="-1"/>
          <w:szCs w:val="24"/>
          <w:lang w:eastAsia="en-US"/>
        </w:rPr>
        <w:t>Temizlik ve atıkların boşaltılmasından sorumlu person</w:t>
      </w:r>
      <w:bookmarkStart w:id="0" w:name="_GoBack"/>
      <w:bookmarkEnd w:id="0"/>
      <w:r w:rsidRPr="00553A01">
        <w:rPr>
          <w:position w:val="-1"/>
          <w:szCs w:val="24"/>
          <w:lang w:eastAsia="en-US"/>
        </w:rPr>
        <w:t xml:space="preserve">elin kişisel hijyenlerine ve uygun kişisel koruyucu </w:t>
      </w:r>
      <w:proofErr w:type="gramStart"/>
      <w:r w:rsidRPr="00553A01">
        <w:rPr>
          <w:position w:val="-1"/>
          <w:szCs w:val="24"/>
          <w:lang w:eastAsia="en-US"/>
        </w:rPr>
        <w:t>ekipman</w:t>
      </w:r>
      <w:proofErr w:type="gramEnd"/>
      <w:r w:rsidRPr="00553A01">
        <w:rPr>
          <w:position w:val="-1"/>
          <w:szCs w:val="24"/>
          <w:lang w:eastAsia="en-US"/>
        </w:rPr>
        <w:t xml:space="preserve"> kullanımlarına özen göstermesi sağlanacaktır.</w:t>
      </w:r>
    </w:p>
    <w:p w:rsidR="00CE540A" w:rsidRDefault="00CE540A" w:rsidP="00CE540A">
      <w:pPr>
        <w:widowControl/>
        <w:autoSpaceDE/>
        <w:autoSpaceDN/>
        <w:spacing w:before="120" w:after="120" w:line="276" w:lineRule="auto"/>
        <w:ind w:left="425"/>
        <w:contextualSpacing/>
        <w:jc w:val="both"/>
        <w:rPr>
          <w:position w:val="-1"/>
          <w:szCs w:val="24"/>
          <w:lang w:eastAsia="en-US"/>
        </w:rPr>
      </w:pPr>
    </w:p>
    <w:p w:rsidR="00CE540A" w:rsidRPr="00553A01" w:rsidRDefault="00CE540A" w:rsidP="00CE540A">
      <w:pPr>
        <w:widowControl/>
        <w:autoSpaceDE/>
        <w:autoSpaceDN/>
        <w:spacing w:before="120" w:after="120" w:line="276" w:lineRule="auto"/>
        <w:ind w:left="425"/>
        <w:contextualSpacing/>
        <w:jc w:val="both"/>
        <w:rPr>
          <w:position w:val="-1"/>
          <w:szCs w:val="24"/>
          <w:lang w:eastAsia="en-US"/>
        </w:rPr>
      </w:pPr>
      <w:r>
        <w:rPr>
          <w:position w:val="-1"/>
          <w:szCs w:val="24"/>
          <w:lang w:eastAsia="en-US"/>
        </w:rPr>
        <w:t>Personel adı soyadı</w:t>
      </w:r>
      <w:proofErr w:type="gramStart"/>
      <w:r>
        <w:rPr>
          <w:position w:val="-1"/>
          <w:szCs w:val="24"/>
          <w:lang w:eastAsia="en-US"/>
        </w:rPr>
        <w:t>:………………………….</w:t>
      </w:r>
      <w:proofErr w:type="gramEnd"/>
      <w:r>
        <w:rPr>
          <w:position w:val="-1"/>
          <w:szCs w:val="24"/>
          <w:lang w:eastAsia="en-US"/>
        </w:rPr>
        <w:t xml:space="preserve">                İmza</w:t>
      </w:r>
      <w:proofErr w:type="gramStart"/>
      <w:r>
        <w:rPr>
          <w:position w:val="-1"/>
          <w:szCs w:val="24"/>
          <w:lang w:eastAsia="en-US"/>
        </w:rPr>
        <w:t>…………………..</w:t>
      </w:r>
      <w:proofErr w:type="gramEnd"/>
      <w:r>
        <w:rPr>
          <w:position w:val="-1"/>
          <w:szCs w:val="24"/>
          <w:lang w:eastAsia="en-US"/>
        </w:rPr>
        <w:t xml:space="preserve">    tarih: </w:t>
      </w:r>
      <w:proofErr w:type="gramStart"/>
      <w:r>
        <w:rPr>
          <w:position w:val="-1"/>
          <w:szCs w:val="24"/>
          <w:lang w:eastAsia="en-US"/>
        </w:rPr>
        <w:t>……………</w:t>
      </w:r>
      <w:proofErr w:type="gramEnd"/>
    </w:p>
    <w:p w:rsidR="007B7675" w:rsidRPr="00D21905" w:rsidRDefault="007B7675" w:rsidP="007B7675">
      <w:pPr>
        <w:pStyle w:val="ListeParagraf"/>
        <w:widowControl/>
        <w:adjustRightInd w:val="0"/>
        <w:spacing w:after="200" w:line="276" w:lineRule="auto"/>
        <w:ind w:left="720"/>
        <w:contextualSpacing/>
        <w:jc w:val="both"/>
        <w:rPr>
          <w:sz w:val="24"/>
          <w:szCs w:val="24"/>
        </w:rPr>
      </w:pPr>
    </w:p>
    <w:p w:rsidR="00953C2D" w:rsidRDefault="00953C2D" w:rsidP="00B55583">
      <w:r>
        <w:t xml:space="preserve">Not: Bu Talimat Kantin, yemekhane, mutfak, çay ocakları gibi alanlardan sorumlu idarecilere ve alanlarda sorumlu tüm personele tebliğ edilmelidir. </w:t>
      </w:r>
    </w:p>
    <w:tbl>
      <w:tblPr>
        <w:tblStyle w:val="TabloKlavuzu"/>
        <w:tblW w:w="0" w:type="auto"/>
        <w:tblInd w:w="108" w:type="dxa"/>
        <w:tblLook w:val="04A0" w:firstRow="1" w:lastRow="0" w:firstColumn="1" w:lastColumn="0" w:noHBand="0" w:noVBand="1"/>
      </w:tblPr>
      <w:tblGrid>
        <w:gridCol w:w="5301"/>
        <w:gridCol w:w="5015"/>
      </w:tblGrid>
      <w:tr w:rsidR="00B55583" w:rsidTr="00317CAA">
        <w:trPr>
          <w:trHeight w:val="512"/>
        </w:trPr>
        <w:tc>
          <w:tcPr>
            <w:tcW w:w="5387" w:type="dxa"/>
          </w:tcPr>
          <w:p w:rsidR="00B55583" w:rsidRDefault="00B55583" w:rsidP="00317CAA">
            <w:pPr>
              <w:jc w:val="center"/>
            </w:pPr>
            <w:r>
              <w:t xml:space="preserve">Hazırlayan    /   </w:t>
            </w:r>
          </w:p>
          <w:p w:rsidR="00B55583" w:rsidRDefault="00B55583" w:rsidP="00317CAA">
            <w:pPr>
              <w:jc w:val="center"/>
            </w:pPr>
            <w:r>
              <w:t xml:space="preserve">  HEÖK SORUMLUSU</w:t>
            </w:r>
          </w:p>
        </w:tc>
        <w:tc>
          <w:tcPr>
            <w:tcW w:w="5103" w:type="dxa"/>
          </w:tcPr>
          <w:p w:rsidR="00B55583" w:rsidRDefault="00B55583" w:rsidP="00317CAA">
            <w:pPr>
              <w:jc w:val="center"/>
            </w:pPr>
            <w:r>
              <w:t>Onaylayan</w:t>
            </w:r>
          </w:p>
          <w:p w:rsidR="00B55583" w:rsidRDefault="00B55583" w:rsidP="00317CAA">
            <w:pPr>
              <w:jc w:val="center"/>
            </w:pPr>
            <w:r>
              <w:t>Okul Müdürü</w:t>
            </w:r>
          </w:p>
        </w:tc>
      </w:tr>
      <w:tr w:rsidR="00B55583" w:rsidTr="00317CAA">
        <w:trPr>
          <w:trHeight w:val="808"/>
        </w:trPr>
        <w:tc>
          <w:tcPr>
            <w:tcW w:w="5387" w:type="dxa"/>
          </w:tcPr>
          <w:p w:rsidR="00B55583" w:rsidRDefault="00B55583" w:rsidP="00317CAA">
            <w:pPr>
              <w:jc w:val="center"/>
            </w:pPr>
            <w:r>
              <w:t xml:space="preserve">Ad </w:t>
            </w:r>
            <w:proofErr w:type="spellStart"/>
            <w:proofErr w:type="gramStart"/>
            <w:r>
              <w:t>soyad</w:t>
            </w:r>
            <w:proofErr w:type="spellEnd"/>
            <w:r>
              <w:t xml:space="preserve">          İMZA</w:t>
            </w:r>
            <w:proofErr w:type="gramEnd"/>
            <w:r>
              <w:t xml:space="preserve">    </w:t>
            </w:r>
          </w:p>
        </w:tc>
        <w:tc>
          <w:tcPr>
            <w:tcW w:w="5103" w:type="dxa"/>
          </w:tcPr>
          <w:p w:rsidR="00B55583" w:rsidRDefault="00B55583" w:rsidP="00317CAA">
            <w:pPr>
              <w:jc w:val="center"/>
            </w:pPr>
            <w:r>
              <w:t xml:space="preserve">Ad </w:t>
            </w:r>
            <w:proofErr w:type="spellStart"/>
            <w:proofErr w:type="gramStart"/>
            <w:r>
              <w:t>soyad</w:t>
            </w:r>
            <w:proofErr w:type="spellEnd"/>
            <w:r>
              <w:t xml:space="preserve">    İMZA</w:t>
            </w:r>
            <w:proofErr w:type="gramEnd"/>
          </w:p>
        </w:tc>
      </w:tr>
    </w:tbl>
    <w:p w:rsidR="00B55583" w:rsidRPr="00C34953" w:rsidRDefault="00B55583" w:rsidP="00C34953">
      <w:r>
        <w:t xml:space="preserve"> </w:t>
      </w:r>
      <w:r>
        <w:tab/>
        <w:t>Not: Her sayfanın paraflanması gereklidir.</w:t>
      </w:r>
    </w:p>
    <w:sectPr w:rsidR="00B55583" w:rsidRPr="00C34953" w:rsidSect="008F5490">
      <w:headerReference w:type="even" r:id="rId9"/>
      <w:headerReference w:type="default" r:id="rId10"/>
      <w:footerReference w:type="even" r:id="rId11"/>
      <w:footerReference w:type="default" r:id="rId12"/>
      <w:headerReference w:type="first" r:id="rId13"/>
      <w:footerReference w:type="first" r:id="rId14"/>
      <w:pgSz w:w="11910" w:h="16840" w:code="9"/>
      <w:pgMar w:top="720" w:right="851" w:bottom="720" w:left="851" w:header="737" w:footer="564" w:gutter="0"/>
      <w:pgBorders w:offsetFrom="page">
        <w:top w:val="single" w:sz="4" w:space="25" w:color="auto"/>
        <w:left w:val="single" w:sz="4" w:space="25" w:color="auto"/>
        <w:bottom w:val="single" w:sz="4" w:space="24" w:color="auto"/>
        <w:right w:val="single" w:sz="4" w:space="24" w:color="auto"/>
      </w:pgBorders>
      <w:cols w:space="708"/>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E1084" w:rsidRDefault="003E1084">
      <w:r>
        <w:separator/>
      </w:r>
    </w:p>
  </w:endnote>
  <w:endnote w:type="continuationSeparator" w:id="0">
    <w:p w:rsidR="003E1084" w:rsidRDefault="003E10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A2"/>
    <w:family w:val="roman"/>
    <w:pitch w:val="variable"/>
    <w:sig w:usb0="E0002AFF" w:usb1="C0007841" w:usb2="00000009" w:usb3="00000000" w:csb0="000001FF" w:csb1="00000000"/>
  </w:font>
  <w:font w:name="Courier New">
    <w:panose1 w:val="02070309020205020404"/>
    <w:charset w:val="A2"/>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Franklin Gothic Medium Cond">
    <w:panose1 w:val="020B0606030402020204"/>
    <w:charset w:val="A2"/>
    <w:family w:val="swiss"/>
    <w:pitch w:val="variable"/>
    <w:sig w:usb0="00000287" w:usb1="00000000" w:usb2="00000000" w:usb3="00000000" w:csb0="0000009F" w:csb1="00000000"/>
  </w:font>
  <w:font w:name="Calibri">
    <w:panose1 w:val="020F0502020204030204"/>
    <w:charset w:val="A2"/>
    <w:family w:val="swiss"/>
    <w:pitch w:val="variable"/>
    <w:sig w:usb0="E00002FF" w:usb1="4000ACFF" w:usb2="00000001" w:usb3="00000000" w:csb0="0000019F" w:csb1="00000000"/>
  </w:font>
  <w:font w:name="Tahoma">
    <w:panose1 w:val="020B0604030504040204"/>
    <w:charset w:val="A2"/>
    <w:family w:val="swiss"/>
    <w:pitch w:val="variable"/>
    <w:sig w:usb0="E1002EFF" w:usb1="C000605B" w:usb2="00000029" w:usb3="00000000" w:csb0="000101FF" w:csb1="00000000"/>
  </w:font>
  <w:font w:name="Cambria">
    <w:panose1 w:val="02040503050406030204"/>
    <w:charset w:val="A2"/>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6F2A" w:rsidRDefault="00DD6F2A">
    <w:pPr>
      <w:pStyle w:val="Altbilgi"/>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6F2A" w:rsidRDefault="00DD6F2A">
    <w:pPr>
      <w:pStyle w:val="Altbilgi"/>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6F2A" w:rsidRDefault="00DD6F2A">
    <w:pPr>
      <w:pStyle w:val="Altbilgi"/>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E1084" w:rsidRDefault="003E1084">
      <w:r>
        <w:separator/>
      </w:r>
    </w:p>
  </w:footnote>
  <w:footnote w:type="continuationSeparator" w:id="0">
    <w:p w:rsidR="003E1084" w:rsidRDefault="003E108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3891" w:rsidRDefault="003E1084">
    <w:pPr>
      <w:pStyle w:val="stbilgi"/>
    </w:pPr>
    <w:r>
      <w:rPr>
        <w:noProof/>
        <w:lang w:bidi="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53517" o:spid="_x0000_s2050" type="#_x0000_t75" style="position:absolute;margin-left:0;margin-top:0;width:510.3pt;height:307.05pt;z-index:-251657216;mso-position-horizontal:center;mso-position-horizontal-relative:margin;mso-position-vertical:center;mso-position-vertical-relative:margin" o:allowincell="f">
          <v:imagedata r:id="rId1" o:title="MERSİN LOGO" gain="19661f" blacklevel="22938f"/>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Normal"/>
      <w:tblW w:w="1049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01"/>
      <w:gridCol w:w="5954"/>
      <w:gridCol w:w="1276"/>
      <w:gridCol w:w="1559"/>
    </w:tblGrid>
    <w:tr w:rsidR="00B55583" w:rsidTr="00317CAA">
      <w:trPr>
        <w:trHeight w:val="186"/>
      </w:trPr>
      <w:tc>
        <w:tcPr>
          <w:tcW w:w="1701" w:type="dxa"/>
          <w:vMerge w:val="restart"/>
        </w:tcPr>
        <w:p w:rsidR="00B55583" w:rsidRDefault="00B55583" w:rsidP="00317CAA">
          <w:pPr>
            <w:pStyle w:val="TableParagraph"/>
          </w:pPr>
        </w:p>
      </w:tc>
      <w:tc>
        <w:tcPr>
          <w:tcW w:w="5954" w:type="dxa"/>
          <w:vMerge w:val="restart"/>
        </w:tcPr>
        <w:p w:rsidR="00B55583" w:rsidRDefault="00B55583" w:rsidP="00317CAA">
          <w:pPr>
            <w:pStyle w:val="TableParagraph"/>
            <w:spacing w:line="261" w:lineRule="exact"/>
            <w:jc w:val="center"/>
            <w:rPr>
              <w:rFonts w:ascii="Calibri" w:hAnsi="Calibri"/>
              <w:b/>
              <w:sz w:val="24"/>
            </w:rPr>
          </w:pPr>
          <w:bookmarkStart w:id="1" w:name="00_SEKÖ_PLANI_STANDART_ENFEKSİYON_KONTRO"/>
          <w:bookmarkEnd w:id="1"/>
          <w:r>
            <w:rPr>
              <w:rFonts w:ascii="Calibri" w:hAnsi="Calibri"/>
              <w:b/>
              <w:sz w:val="24"/>
            </w:rPr>
            <w:t>TC</w:t>
          </w:r>
        </w:p>
        <w:p w:rsidR="00B55583" w:rsidRDefault="00B55583" w:rsidP="00317CAA">
          <w:pPr>
            <w:pStyle w:val="TableParagraph"/>
            <w:spacing w:line="261" w:lineRule="exact"/>
            <w:jc w:val="center"/>
            <w:rPr>
              <w:rFonts w:ascii="Calibri" w:hAnsi="Calibri"/>
              <w:b/>
              <w:sz w:val="24"/>
            </w:rPr>
          </w:pPr>
          <w:r>
            <w:rPr>
              <w:rFonts w:ascii="Calibri" w:hAnsi="Calibri"/>
              <w:b/>
              <w:sz w:val="24"/>
            </w:rPr>
            <w:t>MERSİN VALİLİĞİ</w:t>
          </w:r>
        </w:p>
        <w:p w:rsidR="00B55583" w:rsidRDefault="00B55583" w:rsidP="00317CAA">
          <w:pPr>
            <w:pStyle w:val="TableParagraph"/>
            <w:spacing w:line="261" w:lineRule="exact"/>
            <w:jc w:val="center"/>
            <w:rPr>
              <w:rFonts w:ascii="Calibri" w:hAnsi="Calibri"/>
              <w:b/>
              <w:sz w:val="24"/>
            </w:rPr>
          </w:pPr>
          <w:proofErr w:type="gramStart"/>
          <w:r>
            <w:rPr>
              <w:rFonts w:ascii="Calibri" w:hAnsi="Calibri"/>
              <w:b/>
              <w:sz w:val="24"/>
            </w:rPr>
            <w:t>…………….</w:t>
          </w:r>
          <w:proofErr w:type="gramEnd"/>
          <w:r>
            <w:rPr>
              <w:rFonts w:ascii="Calibri" w:hAnsi="Calibri"/>
              <w:b/>
              <w:sz w:val="24"/>
            </w:rPr>
            <w:t xml:space="preserve"> KAYMAKAMLIĞI</w:t>
          </w:r>
        </w:p>
        <w:p w:rsidR="00B55583" w:rsidRDefault="00B55583" w:rsidP="00317CAA">
          <w:pPr>
            <w:pStyle w:val="TableParagraph"/>
            <w:spacing w:line="261" w:lineRule="exact"/>
            <w:jc w:val="center"/>
            <w:rPr>
              <w:rFonts w:ascii="Calibri"/>
              <w:b/>
              <w:sz w:val="24"/>
            </w:rPr>
          </w:pPr>
          <w:proofErr w:type="gramStart"/>
          <w:r>
            <w:rPr>
              <w:rFonts w:ascii="Calibri" w:hAnsi="Calibri"/>
              <w:b/>
              <w:sz w:val="24"/>
            </w:rPr>
            <w:t>…………………………………………………………</w:t>
          </w:r>
          <w:proofErr w:type="gramEnd"/>
          <w:r>
            <w:rPr>
              <w:rFonts w:ascii="Calibri" w:hAnsi="Calibri"/>
              <w:b/>
              <w:sz w:val="24"/>
            </w:rPr>
            <w:t xml:space="preserve"> MÜDÜRLÜĞÜ</w:t>
          </w:r>
        </w:p>
      </w:tc>
      <w:tc>
        <w:tcPr>
          <w:tcW w:w="1276" w:type="dxa"/>
        </w:tcPr>
        <w:p w:rsidR="00B55583" w:rsidRPr="00432422" w:rsidRDefault="00B55583" w:rsidP="00317CAA">
          <w:pPr>
            <w:pStyle w:val="TableParagraph"/>
            <w:spacing w:line="272" w:lineRule="exact"/>
            <w:ind w:left="110"/>
            <w:jc w:val="both"/>
            <w:rPr>
              <w:rFonts w:ascii="Calibri" w:hAnsi="Calibri"/>
              <w:b/>
              <w:sz w:val="20"/>
              <w:szCs w:val="20"/>
            </w:rPr>
          </w:pPr>
          <w:r w:rsidRPr="00432422">
            <w:rPr>
              <w:rFonts w:ascii="Calibri" w:hAnsi="Calibri"/>
              <w:b/>
              <w:sz w:val="20"/>
              <w:szCs w:val="20"/>
            </w:rPr>
            <w:t xml:space="preserve">Dök. </w:t>
          </w:r>
          <w:proofErr w:type="gramStart"/>
          <w:r w:rsidRPr="00432422">
            <w:rPr>
              <w:rFonts w:ascii="Calibri" w:hAnsi="Calibri"/>
              <w:b/>
              <w:sz w:val="20"/>
              <w:szCs w:val="20"/>
            </w:rPr>
            <w:t>No :</w:t>
          </w:r>
          <w:proofErr w:type="gramEnd"/>
        </w:p>
      </w:tc>
      <w:tc>
        <w:tcPr>
          <w:tcW w:w="1559" w:type="dxa"/>
        </w:tcPr>
        <w:p w:rsidR="00B55583" w:rsidRPr="00432422" w:rsidRDefault="00DD6F2A" w:rsidP="00317CAA">
          <w:pPr>
            <w:pStyle w:val="TableParagraph"/>
            <w:spacing w:line="272" w:lineRule="exact"/>
            <w:ind w:left="111"/>
            <w:rPr>
              <w:rFonts w:ascii="Calibri" w:hAnsi="Calibri"/>
              <w:sz w:val="20"/>
              <w:szCs w:val="20"/>
            </w:rPr>
          </w:pPr>
          <w:r>
            <w:rPr>
              <w:rFonts w:ascii="Calibri" w:hAnsi="Calibri"/>
              <w:sz w:val="20"/>
              <w:szCs w:val="20"/>
            </w:rPr>
            <w:t>TL25</w:t>
          </w:r>
        </w:p>
      </w:tc>
    </w:tr>
    <w:tr w:rsidR="00B55583" w:rsidTr="00317CAA">
      <w:trPr>
        <w:trHeight w:val="58"/>
      </w:trPr>
      <w:tc>
        <w:tcPr>
          <w:tcW w:w="1701" w:type="dxa"/>
          <w:vMerge/>
        </w:tcPr>
        <w:p w:rsidR="00B55583" w:rsidRDefault="00B55583" w:rsidP="00317CAA">
          <w:pPr>
            <w:rPr>
              <w:sz w:val="2"/>
              <w:szCs w:val="2"/>
            </w:rPr>
          </w:pPr>
        </w:p>
      </w:tc>
      <w:tc>
        <w:tcPr>
          <w:tcW w:w="5954" w:type="dxa"/>
          <w:vMerge/>
        </w:tcPr>
        <w:p w:rsidR="00B55583" w:rsidRDefault="00B55583" w:rsidP="00317CAA">
          <w:pPr>
            <w:pStyle w:val="TableParagraph"/>
            <w:spacing w:line="261" w:lineRule="exact"/>
            <w:jc w:val="center"/>
            <w:rPr>
              <w:rFonts w:ascii="Calibri" w:hAnsi="Calibri"/>
              <w:b/>
              <w:sz w:val="24"/>
            </w:rPr>
          </w:pPr>
        </w:p>
      </w:tc>
      <w:tc>
        <w:tcPr>
          <w:tcW w:w="1276" w:type="dxa"/>
          <w:tcBorders>
            <w:top w:val="nil"/>
          </w:tcBorders>
        </w:tcPr>
        <w:p w:rsidR="00B55583" w:rsidRPr="00432422" w:rsidRDefault="00B55583" w:rsidP="00317CAA">
          <w:pPr>
            <w:pStyle w:val="TableParagraph"/>
            <w:spacing w:line="275" w:lineRule="exact"/>
            <w:ind w:left="110"/>
            <w:jc w:val="both"/>
            <w:rPr>
              <w:rFonts w:ascii="Calibri" w:hAnsi="Calibri"/>
              <w:b/>
              <w:sz w:val="20"/>
              <w:szCs w:val="20"/>
            </w:rPr>
          </w:pPr>
          <w:r w:rsidRPr="00432422">
            <w:rPr>
              <w:rFonts w:ascii="Calibri" w:hAnsi="Calibri"/>
              <w:b/>
              <w:sz w:val="20"/>
              <w:szCs w:val="20"/>
            </w:rPr>
            <w:t>Yayın Tarihi</w:t>
          </w:r>
        </w:p>
      </w:tc>
      <w:tc>
        <w:tcPr>
          <w:tcW w:w="1559" w:type="dxa"/>
          <w:tcBorders>
            <w:top w:val="nil"/>
          </w:tcBorders>
        </w:tcPr>
        <w:p w:rsidR="00B55583" w:rsidRPr="00432422" w:rsidRDefault="00B55583" w:rsidP="00317CAA">
          <w:pPr>
            <w:pStyle w:val="TableParagraph"/>
            <w:spacing w:line="275" w:lineRule="exact"/>
            <w:ind w:left="111"/>
            <w:rPr>
              <w:rFonts w:ascii="Calibri"/>
              <w:sz w:val="20"/>
              <w:szCs w:val="20"/>
            </w:rPr>
          </w:pPr>
          <w:r w:rsidRPr="00432422">
            <w:rPr>
              <w:rFonts w:ascii="Calibri"/>
              <w:sz w:val="20"/>
              <w:szCs w:val="20"/>
            </w:rPr>
            <w:t>06.08.2020</w:t>
          </w:r>
        </w:p>
      </w:tc>
    </w:tr>
    <w:tr w:rsidR="00B55583" w:rsidTr="00317CAA">
      <w:trPr>
        <w:trHeight w:val="236"/>
      </w:trPr>
      <w:tc>
        <w:tcPr>
          <w:tcW w:w="1701" w:type="dxa"/>
          <w:vMerge/>
          <w:tcBorders>
            <w:bottom w:val="single" w:sz="4" w:space="0" w:color="000000"/>
          </w:tcBorders>
        </w:tcPr>
        <w:p w:rsidR="00B55583" w:rsidRDefault="00B55583" w:rsidP="00317CAA">
          <w:pPr>
            <w:rPr>
              <w:sz w:val="2"/>
              <w:szCs w:val="2"/>
            </w:rPr>
          </w:pPr>
        </w:p>
      </w:tc>
      <w:tc>
        <w:tcPr>
          <w:tcW w:w="5954" w:type="dxa"/>
          <w:vMerge/>
          <w:tcBorders>
            <w:bottom w:val="single" w:sz="4" w:space="0" w:color="000000"/>
          </w:tcBorders>
        </w:tcPr>
        <w:p w:rsidR="00B55583" w:rsidRDefault="00B55583" w:rsidP="00317CAA">
          <w:pPr>
            <w:pStyle w:val="TableParagraph"/>
            <w:spacing w:line="261" w:lineRule="exact"/>
            <w:jc w:val="center"/>
            <w:rPr>
              <w:sz w:val="2"/>
              <w:szCs w:val="2"/>
            </w:rPr>
          </w:pPr>
        </w:p>
      </w:tc>
      <w:tc>
        <w:tcPr>
          <w:tcW w:w="1276" w:type="dxa"/>
          <w:tcBorders>
            <w:bottom w:val="single" w:sz="4" w:space="0" w:color="000000"/>
          </w:tcBorders>
        </w:tcPr>
        <w:p w:rsidR="00B55583" w:rsidRPr="00432422" w:rsidRDefault="00B55583" w:rsidP="00317CAA">
          <w:pPr>
            <w:jc w:val="both"/>
          </w:pPr>
          <w:r>
            <w:rPr>
              <w:rFonts w:ascii="Calibri"/>
              <w:b/>
            </w:rPr>
            <w:t xml:space="preserve">  </w:t>
          </w:r>
          <w:proofErr w:type="spellStart"/>
          <w:r w:rsidRPr="00432422">
            <w:rPr>
              <w:rFonts w:ascii="Calibri"/>
              <w:b/>
            </w:rPr>
            <w:t>Rev</w:t>
          </w:r>
          <w:proofErr w:type="spellEnd"/>
          <w:r w:rsidRPr="00432422">
            <w:rPr>
              <w:rFonts w:ascii="Calibri"/>
              <w:b/>
            </w:rPr>
            <w:t xml:space="preserve">. </w:t>
          </w:r>
          <w:proofErr w:type="gramStart"/>
          <w:r w:rsidRPr="00432422">
            <w:rPr>
              <w:rFonts w:ascii="Calibri"/>
              <w:b/>
            </w:rPr>
            <w:t>No :</w:t>
          </w:r>
          <w:proofErr w:type="gramEnd"/>
        </w:p>
      </w:tc>
      <w:tc>
        <w:tcPr>
          <w:tcW w:w="1559" w:type="dxa"/>
          <w:tcBorders>
            <w:bottom w:val="single" w:sz="4" w:space="0" w:color="000000"/>
          </w:tcBorders>
        </w:tcPr>
        <w:p w:rsidR="00B55583" w:rsidRPr="00432422" w:rsidRDefault="00B55583" w:rsidP="00317CAA">
          <w:r>
            <w:rPr>
              <w:rFonts w:ascii="Calibri"/>
            </w:rPr>
            <w:t xml:space="preserve">  </w:t>
          </w:r>
          <w:r w:rsidRPr="00432422">
            <w:rPr>
              <w:rFonts w:ascii="Calibri"/>
            </w:rPr>
            <w:t>00</w:t>
          </w:r>
        </w:p>
      </w:tc>
    </w:tr>
    <w:tr w:rsidR="00B55583" w:rsidTr="00317CAA">
      <w:trPr>
        <w:trHeight w:val="253"/>
      </w:trPr>
      <w:tc>
        <w:tcPr>
          <w:tcW w:w="1701" w:type="dxa"/>
          <w:vMerge/>
        </w:tcPr>
        <w:p w:rsidR="00B55583" w:rsidRDefault="00B55583" w:rsidP="00317CAA">
          <w:pPr>
            <w:rPr>
              <w:sz w:val="2"/>
              <w:szCs w:val="2"/>
            </w:rPr>
          </w:pPr>
        </w:p>
      </w:tc>
      <w:tc>
        <w:tcPr>
          <w:tcW w:w="5954" w:type="dxa"/>
          <w:vMerge/>
          <w:tcBorders>
            <w:bottom w:val="single" w:sz="4" w:space="0" w:color="000000"/>
          </w:tcBorders>
        </w:tcPr>
        <w:p w:rsidR="00B55583" w:rsidRDefault="00B55583" w:rsidP="00317CAA">
          <w:pPr>
            <w:jc w:val="center"/>
            <w:rPr>
              <w:sz w:val="2"/>
              <w:szCs w:val="2"/>
            </w:rPr>
          </w:pPr>
        </w:p>
      </w:tc>
      <w:tc>
        <w:tcPr>
          <w:tcW w:w="1276" w:type="dxa"/>
          <w:tcBorders>
            <w:bottom w:val="single" w:sz="4" w:space="0" w:color="000000"/>
          </w:tcBorders>
        </w:tcPr>
        <w:p w:rsidR="00B55583" w:rsidRPr="00432422" w:rsidRDefault="00B55583" w:rsidP="00317CAA">
          <w:pPr>
            <w:pStyle w:val="TableParagraph"/>
            <w:spacing w:line="272" w:lineRule="exact"/>
            <w:ind w:left="110"/>
            <w:jc w:val="both"/>
            <w:rPr>
              <w:rFonts w:ascii="Calibri"/>
              <w:b/>
              <w:sz w:val="20"/>
              <w:szCs w:val="20"/>
            </w:rPr>
          </w:pPr>
          <w:proofErr w:type="spellStart"/>
          <w:r w:rsidRPr="00432422">
            <w:rPr>
              <w:rFonts w:ascii="Calibri"/>
              <w:b/>
              <w:sz w:val="20"/>
              <w:szCs w:val="20"/>
            </w:rPr>
            <w:t>Rev</w:t>
          </w:r>
          <w:proofErr w:type="spellEnd"/>
          <w:r w:rsidRPr="00432422">
            <w:rPr>
              <w:rFonts w:ascii="Calibri"/>
              <w:b/>
              <w:sz w:val="20"/>
              <w:szCs w:val="20"/>
            </w:rPr>
            <w:t xml:space="preserve">. </w:t>
          </w:r>
          <w:proofErr w:type="gramStart"/>
          <w:r w:rsidRPr="00432422">
            <w:rPr>
              <w:rFonts w:ascii="Calibri"/>
              <w:b/>
              <w:sz w:val="20"/>
              <w:szCs w:val="20"/>
            </w:rPr>
            <w:t>Tarihi :</w:t>
          </w:r>
          <w:proofErr w:type="gramEnd"/>
        </w:p>
      </w:tc>
      <w:tc>
        <w:tcPr>
          <w:tcW w:w="1559" w:type="dxa"/>
          <w:tcBorders>
            <w:bottom w:val="single" w:sz="4" w:space="0" w:color="000000"/>
          </w:tcBorders>
        </w:tcPr>
        <w:p w:rsidR="00B55583" w:rsidRPr="00432422" w:rsidRDefault="00B55583" w:rsidP="00317CAA">
          <w:pPr>
            <w:pStyle w:val="TableParagraph"/>
            <w:rPr>
              <w:sz w:val="20"/>
              <w:szCs w:val="20"/>
            </w:rPr>
          </w:pPr>
        </w:p>
      </w:tc>
    </w:tr>
    <w:tr w:rsidR="00B55583" w:rsidTr="00851B41">
      <w:trPr>
        <w:trHeight w:val="268"/>
      </w:trPr>
      <w:tc>
        <w:tcPr>
          <w:tcW w:w="1701" w:type="dxa"/>
          <w:vMerge/>
        </w:tcPr>
        <w:p w:rsidR="00B55583" w:rsidRDefault="00B55583" w:rsidP="00317CAA">
          <w:pPr>
            <w:rPr>
              <w:sz w:val="2"/>
              <w:szCs w:val="2"/>
            </w:rPr>
          </w:pPr>
        </w:p>
      </w:tc>
      <w:tc>
        <w:tcPr>
          <w:tcW w:w="5954" w:type="dxa"/>
          <w:vMerge w:val="restart"/>
          <w:vAlign w:val="center"/>
        </w:tcPr>
        <w:p w:rsidR="00B55583" w:rsidRPr="00851B41" w:rsidRDefault="00CE540A" w:rsidP="00851B41">
          <w:pPr>
            <w:spacing w:after="200" w:line="276" w:lineRule="auto"/>
            <w:jc w:val="center"/>
            <w:rPr>
              <w:szCs w:val="24"/>
            </w:rPr>
          </w:pPr>
          <w:r w:rsidRPr="00553A01">
            <w:rPr>
              <w:rFonts w:eastAsiaTheme="minorHAnsi"/>
              <w:b/>
              <w:szCs w:val="24"/>
              <w:lang w:eastAsia="en-US"/>
            </w:rPr>
            <w:t>YEMEKHANE VE KANTİN TALİMATI</w:t>
          </w:r>
        </w:p>
      </w:tc>
      <w:tc>
        <w:tcPr>
          <w:tcW w:w="1276" w:type="dxa"/>
        </w:tcPr>
        <w:p w:rsidR="00B55583" w:rsidRPr="00432422" w:rsidRDefault="00B55583" w:rsidP="00317CAA">
          <w:pPr>
            <w:pStyle w:val="TableParagraph"/>
            <w:spacing w:line="287" w:lineRule="exact"/>
            <w:ind w:left="110"/>
            <w:jc w:val="both"/>
            <w:rPr>
              <w:rFonts w:ascii="Calibri"/>
              <w:b/>
              <w:sz w:val="20"/>
              <w:szCs w:val="20"/>
            </w:rPr>
          </w:pPr>
          <w:r>
            <w:rPr>
              <w:rFonts w:ascii="Calibri"/>
              <w:b/>
              <w:sz w:val="20"/>
              <w:szCs w:val="20"/>
            </w:rPr>
            <w:t>D</w:t>
          </w:r>
          <w:r>
            <w:rPr>
              <w:rFonts w:ascii="Calibri"/>
              <w:b/>
              <w:sz w:val="20"/>
              <w:szCs w:val="20"/>
            </w:rPr>
            <w:t>ü</w:t>
          </w:r>
          <w:r>
            <w:rPr>
              <w:rFonts w:ascii="Calibri"/>
              <w:b/>
              <w:sz w:val="20"/>
              <w:szCs w:val="20"/>
            </w:rPr>
            <w:t>zen. Tarihi:</w:t>
          </w:r>
        </w:p>
      </w:tc>
      <w:tc>
        <w:tcPr>
          <w:tcW w:w="1559" w:type="dxa"/>
        </w:tcPr>
        <w:p w:rsidR="00B55583" w:rsidRPr="00432422" w:rsidRDefault="00B55583" w:rsidP="00317CAA">
          <w:pPr>
            <w:pStyle w:val="TableParagraph"/>
            <w:spacing w:line="287" w:lineRule="exact"/>
            <w:ind w:left="111"/>
            <w:rPr>
              <w:rFonts w:ascii="Calibri"/>
              <w:sz w:val="20"/>
              <w:szCs w:val="20"/>
            </w:rPr>
          </w:pPr>
          <w:proofErr w:type="gramStart"/>
          <w:r>
            <w:rPr>
              <w:rFonts w:ascii="Calibri"/>
              <w:sz w:val="20"/>
              <w:szCs w:val="20"/>
            </w:rPr>
            <w:t>…</w:t>
          </w:r>
          <w:r>
            <w:rPr>
              <w:rFonts w:ascii="Calibri"/>
              <w:sz w:val="20"/>
              <w:szCs w:val="20"/>
            </w:rPr>
            <w:t>.</w:t>
          </w:r>
          <w:proofErr w:type="gramEnd"/>
          <w:r>
            <w:rPr>
              <w:rFonts w:ascii="Calibri"/>
              <w:sz w:val="20"/>
              <w:szCs w:val="20"/>
            </w:rPr>
            <w:t>/</w:t>
          </w:r>
          <w:r>
            <w:rPr>
              <w:rFonts w:ascii="Calibri"/>
              <w:sz w:val="20"/>
              <w:szCs w:val="20"/>
            </w:rPr>
            <w:t>…</w:t>
          </w:r>
          <w:r>
            <w:rPr>
              <w:rFonts w:ascii="Calibri"/>
              <w:sz w:val="20"/>
              <w:szCs w:val="20"/>
            </w:rPr>
            <w:t>../</w:t>
          </w:r>
          <w:r>
            <w:rPr>
              <w:rFonts w:ascii="Calibri"/>
              <w:sz w:val="20"/>
              <w:szCs w:val="20"/>
            </w:rPr>
            <w:t>……</w:t>
          </w:r>
          <w:r>
            <w:rPr>
              <w:rFonts w:ascii="Calibri"/>
              <w:sz w:val="20"/>
              <w:szCs w:val="20"/>
            </w:rPr>
            <w:t>.</w:t>
          </w:r>
        </w:p>
      </w:tc>
    </w:tr>
    <w:tr w:rsidR="00B55583" w:rsidTr="00317CAA">
      <w:trPr>
        <w:trHeight w:val="254"/>
      </w:trPr>
      <w:tc>
        <w:tcPr>
          <w:tcW w:w="1701" w:type="dxa"/>
          <w:vMerge/>
        </w:tcPr>
        <w:p w:rsidR="00B55583" w:rsidRDefault="00B55583" w:rsidP="00317CAA">
          <w:pPr>
            <w:rPr>
              <w:sz w:val="2"/>
              <w:szCs w:val="2"/>
            </w:rPr>
          </w:pPr>
        </w:p>
      </w:tc>
      <w:tc>
        <w:tcPr>
          <w:tcW w:w="5954" w:type="dxa"/>
          <w:vMerge/>
        </w:tcPr>
        <w:p w:rsidR="00B55583" w:rsidRPr="0000761A" w:rsidRDefault="00B55583" w:rsidP="00317CAA">
          <w:pPr>
            <w:pStyle w:val="TableParagraph"/>
            <w:spacing w:line="285" w:lineRule="exact"/>
            <w:ind w:left="173" w:right="165"/>
            <w:jc w:val="center"/>
            <w:rPr>
              <w:rFonts w:ascii="Calibri" w:hAnsi="Calibri"/>
              <w:b/>
              <w:sz w:val="24"/>
            </w:rPr>
          </w:pPr>
        </w:p>
      </w:tc>
      <w:tc>
        <w:tcPr>
          <w:tcW w:w="1276" w:type="dxa"/>
        </w:tcPr>
        <w:p w:rsidR="00B55583" w:rsidRPr="00432422" w:rsidRDefault="00B55583" w:rsidP="00317CAA">
          <w:pPr>
            <w:pStyle w:val="TableParagraph"/>
            <w:spacing w:line="287" w:lineRule="exact"/>
            <w:ind w:left="110"/>
            <w:jc w:val="both"/>
            <w:rPr>
              <w:rFonts w:ascii="Calibri"/>
              <w:b/>
              <w:sz w:val="20"/>
              <w:szCs w:val="20"/>
            </w:rPr>
          </w:pPr>
          <w:r w:rsidRPr="00432422">
            <w:rPr>
              <w:rFonts w:ascii="Calibri"/>
              <w:b/>
              <w:sz w:val="20"/>
              <w:szCs w:val="20"/>
            </w:rPr>
            <w:t xml:space="preserve">Sayfa </w:t>
          </w:r>
          <w:proofErr w:type="gramStart"/>
          <w:r w:rsidRPr="00432422">
            <w:rPr>
              <w:rFonts w:ascii="Calibri"/>
              <w:b/>
              <w:sz w:val="20"/>
              <w:szCs w:val="20"/>
            </w:rPr>
            <w:t>No :</w:t>
          </w:r>
          <w:proofErr w:type="gramEnd"/>
        </w:p>
      </w:tc>
      <w:tc>
        <w:tcPr>
          <w:tcW w:w="1559" w:type="dxa"/>
        </w:tcPr>
        <w:p w:rsidR="00B55583" w:rsidRPr="0000761A" w:rsidRDefault="00B55583" w:rsidP="00317CAA">
          <w:pPr>
            <w:pStyle w:val="TableParagraph"/>
            <w:spacing w:line="287" w:lineRule="exact"/>
            <w:rPr>
              <w:rFonts w:ascii="Calibri"/>
              <w:sz w:val="20"/>
              <w:szCs w:val="20"/>
            </w:rPr>
          </w:pPr>
          <w:r>
            <w:rPr>
              <w:rFonts w:ascii="Calibri"/>
              <w:b/>
              <w:sz w:val="20"/>
              <w:szCs w:val="20"/>
            </w:rPr>
            <w:t xml:space="preserve"> </w:t>
          </w:r>
          <w:r w:rsidRPr="007809F3">
            <w:rPr>
              <w:rFonts w:ascii="Calibri"/>
              <w:b/>
              <w:sz w:val="20"/>
              <w:szCs w:val="20"/>
            </w:rPr>
            <w:t xml:space="preserve"> </w:t>
          </w:r>
          <w:r w:rsidRPr="007809F3">
            <w:rPr>
              <w:rFonts w:ascii="Calibri"/>
              <w:b/>
              <w:sz w:val="20"/>
              <w:szCs w:val="20"/>
            </w:rPr>
            <w:fldChar w:fldCharType="begin"/>
          </w:r>
          <w:r w:rsidRPr="007809F3">
            <w:rPr>
              <w:rFonts w:ascii="Calibri"/>
              <w:b/>
              <w:sz w:val="20"/>
              <w:szCs w:val="20"/>
            </w:rPr>
            <w:instrText>PAGE  \* Arabic  \* MERGEFORMAT</w:instrText>
          </w:r>
          <w:r w:rsidRPr="007809F3">
            <w:rPr>
              <w:rFonts w:ascii="Calibri"/>
              <w:b/>
              <w:sz w:val="20"/>
              <w:szCs w:val="20"/>
            </w:rPr>
            <w:fldChar w:fldCharType="separate"/>
          </w:r>
          <w:r w:rsidR="00953C2D">
            <w:rPr>
              <w:rFonts w:ascii="Calibri"/>
              <w:b/>
              <w:noProof/>
              <w:sz w:val="20"/>
              <w:szCs w:val="20"/>
            </w:rPr>
            <w:t>3</w:t>
          </w:r>
          <w:r w:rsidRPr="007809F3">
            <w:rPr>
              <w:rFonts w:ascii="Calibri"/>
              <w:b/>
              <w:sz w:val="20"/>
              <w:szCs w:val="20"/>
            </w:rPr>
            <w:fldChar w:fldCharType="end"/>
          </w:r>
          <w:r w:rsidRPr="007809F3">
            <w:rPr>
              <w:rFonts w:ascii="Calibri"/>
              <w:b/>
              <w:sz w:val="20"/>
              <w:szCs w:val="20"/>
            </w:rPr>
            <w:t xml:space="preserve"> / </w:t>
          </w:r>
          <w:r w:rsidRPr="007809F3">
            <w:rPr>
              <w:rFonts w:ascii="Calibri"/>
              <w:b/>
              <w:sz w:val="20"/>
              <w:szCs w:val="20"/>
            </w:rPr>
            <w:fldChar w:fldCharType="begin"/>
          </w:r>
          <w:r w:rsidRPr="007809F3">
            <w:rPr>
              <w:rFonts w:ascii="Calibri"/>
              <w:b/>
              <w:sz w:val="20"/>
              <w:szCs w:val="20"/>
            </w:rPr>
            <w:instrText>NUMPAGES  \* Arabic  \* MERGEFORMAT</w:instrText>
          </w:r>
          <w:r w:rsidRPr="007809F3">
            <w:rPr>
              <w:rFonts w:ascii="Calibri"/>
              <w:b/>
              <w:sz w:val="20"/>
              <w:szCs w:val="20"/>
            </w:rPr>
            <w:fldChar w:fldCharType="separate"/>
          </w:r>
          <w:r w:rsidR="00953C2D">
            <w:rPr>
              <w:rFonts w:ascii="Calibri"/>
              <w:b/>
              <w:noProof/>
              <w:sz w:val="20"/>
              <w:szCs w:val="20"/>
            </w:rPr>
            <w:t>4</w:t>
          </w:r>
          <w:r w:rsidRPr="007809F3">
            <w:rPr>
              <w:rFonts w:ascii="Calibri"/>
              <w:b/>
              <w:sz w:val="20"/>
              <w:szCs w:val="20"/>
            </w:rPr>
            <w:fldChar w:fldCharType="end"/>
          </w:r>
        </w:p>
      </w:tc>
    </w:tr>
  </w:tbl>
  <w:p w:rsidR="00BB53B0" w:rsidRDefault="00BB53B0" w:rsidP="00CE540A">
    <w:pPr>
      <w:pStyle w:val="stbilgi"/>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3891" w:rsidRDefault="003E1084">
    <w:pPr>
      <w:pStyle w:val="stbilgi"/>
    </w:pPr>
    <w:r>
      <w:rPr>
        <w:noProof/>
        <w:lang w:bidi="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53516" o:spid="_x0000_s2049" type="#_x0000_t75" style="position:absolute;margin-left:0;margin-top:0;width:510.3pt;height:307.05pt;z-index:-251658240;mso-position-horizontal:center;mso-position-horizontal-relative:margin;mso-position-vertical:center;mso-position-vertical-relative:margin" o:allowincell="f">
          <v:imagedata r:id="rId1" o:title="MERSİN LOGO" gain="19661f" blacklevel="22938f"/>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7F2AA1"/>
    <w:multiLevelType w:val="hybridMultilevel"/>
    <w:tmpl w:val="256E68F0"/>
    <w:lvl w:ilvl="0" w:tplc="1988EF46">
      <w:start w:val="1"/>
      <w:numFmt w:val="bullet"/>
      <w:lvlText w:val=""/>
      <w:lvlJc w:val="left"/>
      <w:pPr>
        <w:ind w:left="720" w:hanging="360"/>
      </w:pPr>
      <w:rPr>
        <w:rFonts w:ascii="Wingdings" w:hAnsi="Wingdings" w:hint="default"/>
        <w:color w:val="E36C0A" w:themeColor="accent6" w:themeShade="BF"/>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
    <w:nsid w:val="01085007"/>
    <w:multiLevelType w:val="hybridMultilevel"/>
    <w:tmpl w:val="66789E4E"/>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
    <w:nsid w:val="0AA80625"/>
    <w:multiLevelType w:val="hybridMultilevel"/>
    <w:tmpl w:val="98128D6C"/>
    <w:lvl w:ilvl="0" w:tplc="F6C0AF64">
      <w:start w:val="1"/>
      <w:numFmt w:val="bullet"/>
      <w:lvlText w:val="o"/>
      <w:lvlJc w:val="left"/>
      <w:pPr>
        <w:ind w:left="720" w:hanging="360"/>
      </w:pPr>
      <w:rPr>
        <w:rFonts w:ascii="Courier New" w:hAnsi="Courier New" w:cs="Courier New" w:hint="default"/>
        <w:color w:val="00B050"/>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
    <w:nsid w:val="0E5B7207"/>
    <w:multiLevelType w:val="hybridMultilevel"/>
    <w:tmpl w:val="81867F9A"/>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
    <w:nsid w:val="10AA00A8"/>
    <w:multiLevelType w:val="hybridMultilevel"/>
    <w:tmpl w:val="EA1E163C"/>
    <w:lvl w:ilvl="0" w:tplc="EF0AEDFE">
      <w:start w:val="1"/>
      <w:numFmt w:val="decimal"/>
      <w:lvlText w:val="%1."/>
      <w:lvlJc w:val="left"/>
      <w:pPr>
        <w:ind w:left="720" w:hanging="360"/>
      </w:pPr>
      <w:rPr>
        <w:rFonts w:cstheme="minorBidi" w:hint="default"/>
        <w:sz w:val="22"/>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5">
    <w:nsid w:val="146052C2"/>
    <w:multiLevelType w:val="hybridMultilevel"/>
    <w:tmpl w:val="317E2C2E"/>
    <w:lvl w:ilvl="0" w:tplc="3908378A">
      <w:start w:val="1"/>
      <w:numFmt w:val="decimal"/>
      <w:lvlText w:val="%1."/>
      <w:lvlJc w:val="left"/>
      <w:pPr>
        <w:ind w:left="720" w:hanging="360"/>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6">
    <w:nsid w:val="17F120AB"/>
    <w:multiLevelType w:val="hybridMultilevel"/>
    <w:tmpl w:val="7D744410"/>
    <w:lvl w:ilvl="0" w:tplc="AE00AA1C">
      <w:start w:val="1"/>
      <w:numFmt w:val="bullet"/>
      <w:lvlText w:val="o"/>
      <w:lvlJc w:val="left"/>
      <w:pPr>
        <w:ind w:left="720" w:hanging="360"/>
      </w:pPr>
      <w:rPr>
        <w:rFonts w:ascii="Courier New" w:hAnsi="Courier New" w:cs="Courier New" w:hint="default"/>
        <w:color w:val="00B050"/>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7">
    <w:nsid w:val="1F8B4BC1"/>
    <w:multiLevelType w:val="hybridMultilevel"/>
    <w:tmpl w:val="1A9E90D8"/>
    <w:lvl w:ilvl="0" w:tplc="42504786">
      <w:start w:val="1"/>
      <w:numFmt w:val="bullet"/>
      <w:lvlText w:val=""/>
      <w:lvlJc w:val="left"/>
      <w:pPr>
        <w:ind w:left="720" w:hanging="360"/>
      </w:pPr>
      <w:rPr>
        <w:rFonts w:ascii="Wingdings" w:hAnsi="Wingdings" w:hint="default"/>
        <w:color w:val="E36C0A" w:themeColor="accent6" w:themeShade="BF"/>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8">
    <w:nsid w:val="200516A7"/>
    <w:multiLevelType w:val="hybridMultilevel"/>
    <w:tmpl w:val="368C26DC"/>
    <w:lvl w:ilvl="0" w:tplc="1E7E3A6A">
      <w:start w:val="1"/>
      <w:numFmt w:val="bullet"/>
      <w:lvlText w:val="o"/>
      <w:lvlJc w:val="left"/>
      <w:pPr>
        <w:ind w:left="720" w:hanging="360"/>
      </w:pPr>
      <w:rPr>
        <w:rFonts w:ascii="Courier New" w:hAnsi="Courier New" w:cs="Courier New" w:hint="default"/>
        <w:color w:val="00B050"/>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9">
    <w:nsid w:val="2814543F"/>
    <w:multiLevelType w:val="hybridMultilevel"/>
    <w:tmpl w:val="F05808B6"/>
    <w:lvl w:ilvl="0" w:tplc="AC640382">
      <w:start w:val="1"/>
      <w:numFmt w:val="decimal"/>
      <w:lvlText w:val="%1)"/>
      <w:lvlJc w:val="left"/>
      <w:pPr>
        <w:ind w:left="1495" w:hanging="360"/>
      </w:pPr>
      <w:rPr>
        <w:rFonts w:hint="default"/>
        <w:color w:val="auto"/>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0">
    <w:nsid w:val="28F61D90"/>
    <w:multiLevelType w:val="hybridMultilevel"/>
    <w:tmpl w:val="650027AE"/>
    <w:lvl w:ilvl="0" w:tplc="6AA25F10">
      <w:start w:val="1"/>
      <w:numFmt w:val="decimal"/>
      <w:lvlText w:val="%1."/>
      <w:lvlJc w:val="left"/>
      <w:pPr>
        <w:ind w:left="1080" w:hanging="360"/>
      </w:pPr>
      <w:rPr>
        <w:rFonts w:hint="default"/>
      </w:rPr>
    </w:lvl>
    <w:lvl w:ilvl="1" w:tplc="041F0019" w:tentative="1">
      <w:start w:val="1"/>
      <w:numFmt w:val="lowerLetter"/>
      <w:lvlText w:val="%2."/>
      <w:lvlJc w:val="left"/>
      <w:pPr>
        <w:ind w:left="1800" w:hanging="360"/>
      </w:pPr>
    </w:lvl>
    <w:lvl w:ilvl="2" w:tplc="041F001B" w:tentative="1">
      <w:start w:val="1"/>
      <w:numFmt w:val="lowerRoman"/>
      <w:lvlText w:val="%3."/>
      <w:lvlJc w:val="right"/>
      <w:pPr>
        <w:ind w:left="2520" w:hanging="180"/>
      </w:pPr>
    </w:lvl>
    <w:lvl w:ilvl="3" w:tplc="041F000F" w:tentative="1">
      <w:start w:val="1"/>
      <w:numFmt w:val="decimal"/>
      <w:lvlText w:val="%4."/>
      <w:lvlJc w:val="left"/>
      <w:pPr>
        <w:ind w:left="3240" w:hanging="360"/>
      </w:pPr>
    </w:lvl>
    <w:lvl w:ilvl="4" w:tplc="041F0019" w:tentative="1">
      <w:start w:val="1"/>
      <w:numFmt w:val="lowerLetter"/>
      <w:lvlText w:val="%5."/>
      <w:lvlJc w:val="left"/>
      <w:pPr>
        <w:ind w:left="3960" w:hanging="360"/>
      </w:pPr>
    </w:lvl>
    <w:lvl w:ilvl="5" w:tplc="041F001B" w:tentative="1">
      <w:start w:val="1"/>
      <w:numFmt w:val="lowerRoman"/>
      <w:lvlText w:val="%6."/>
      <w:lvlJc w:val="right"/>
      <w:pPr>
        <w:ind w:left="4680" w:hanging="180"/>
      </w:pPr>
    </w:lvl>
    <w:lvl w:ilvl="6" w:tplc="041F000F" w:tentative="1">
      <w:start w:val="1"/>
      <w:numFmt w:val="decimal"/>
      <w:lvlText w:val="%7."/>
      <w:lvlJc w:val="left"/>
      <w:pPr>
        <w:ind w:left="5400" w:hanging="360"/>
      </w:pPr>
    </w:lvl>
    <w:lvl w:ilvl="7" w:tplc="041F0019" w:tentative="1">
      <w:start w:val="1"/>
      <w:numFmt w:val="lowerLetter"/>
      <w:lvlText w:val="%8."/>
      <w:lvlJc w:val="left"/>
      <w:pPr>
        <w:ind w:left="6120" w:hanging="360"/>
      </w:pPr>
    </w:lvl>
    <w:lvl w:ilvl="8" w:tplc="041F001B" w:tentative="1">
      <w:start w:val="1"/>
      <w:numFmt w:val="lowerRoman"/>
      <w:lvlText w:val="%9."/>
      <w:lvlJc w:val="right"/>
      <w:pPr>
        <w:ind w:left="6840" w:hanging="180"/>
      </w:pPr>
    </w:lvl>
  </w:abstractNum>
  <w:abstractNum w:abstractNumId="11">
    <w:nsid w:val="350533A4"/>
    <w:multiLevelType w:val="hybridMultilevel"/>
    <w:tmpl w:val="5D226C66"/>
    <w:lvl w:ilvl="0" w:tplc="EA04362C">
      <w:start w:val="1"/>
      <w:numFmt w:val="bullet"/>
      <w:lvlText w:val=""/>
      <w:lvlJc w:val="left"/>
      <w:pPr>
        <w:ind w:left="720" w:hanging="360"/>
      </w:pPr>
      <w:rPr>
        <w:rFonts w:ascii="Wingdings" w:hAnsi="Wingdings" w:hint="default"/>
        <w:color w:val="E36C0A" w:themeColor="accent6" w:themeShade="BF"/>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2">
    <w:nsid w:val="388A3CFC"/>
    <w:multiLevelType w:val="hybridMultilevel"/>
    <w:tmpl w:val="F8B27C04"/>
    <w:lvl w:ilvl="0" w:tplc="041F000D">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3">
    <w:nsid w:val="38F8389B"/>
    <w:multiLevelType w:val="hybridMultilevel"/>
    <w:tmpl w:val="94D09DCE"/>
    <w:lvl w:ilvl="0" w:tplc="6D605F9C">
      <w:start w:val="1"/>
      <w:numFmt w:val="bullet"/>
      <w:lvlText w:val=""/>
      <w:lvlJc w:val="left"/>
      <w:pPr>
        <w:ind w:left="720" w:hanging="360"/>
      </w:pPr>
      <w:rPr>
        <w:rFonts w:ascii="Wingdings" w:hAnsi="Wingdings" w:hint="default"/>
        <w:color w:val="E36C0A" w:themeColor="accent6" w:themeShade="BF"/>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4">
    <w:nsid w:val="3C7C2606"/>
    <w:multiLevelType w:val="hybridMultilevel"/>
    <w:tmpl w:val="51CC6806"/>
    <w:lvl w:ilvl="0" w:tplc="3908378A">
      <w:start w:val="1"/>
      <w:numFmt w:val="decimal"/>
      <w:lvlText w:val="%1."/>
      <w:lvlJc w:val="left"/>
      <w:pPr>
        <w:ind w:left="720" w:hanging="360"/>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5">
    <w:nsid w:val="3CC34082"/>
    <w:multiLevelType w:val="hybridMultilevel"/>
    <w:tmpl w:val="000C0D1E"/>
    <w:lvl w:ilvl="0" w:tplc="353CAFB8">
      <w:start w:val="1"/>
      <w:numFmt w:val="decimal"/>
      <w:lvlText w:val="%1."/>
      <w:lvlJc w:val="left"/>
      <w:pPr>
        <w:ind w:left="502" w:hanging="360"/>
      </w:pPr>
      <w:rPr>
        <w:rFonts w:hint="default"/>
      </w:rPr>
    </w:lvl>
    <w:lvl w:ilvl="1" w:tplc="041F0019" w:tentative="1">
      <w:start w:val="1"/>
      <w:numFmt w:val="lowerLetter"/>
      <w:lvlText w:val="%2."/>
      <w:lvlJc w:val="left"/>
      <w:pPr>
        <w:ind w:left="1222" w:hanging="360"/>
      </w:pPr>
    </w:lvl>
    <w:lvl w:ilvl="2" w:tplc="041F001B" w:tentative="1">
      <w:start w:val="1"/>
      <w:numFmt w:val="lowerRoman"/>
      <w:lvlText w:val="%3."/>
      <w:lvlJc w:val="right"/>
      <w:pPr>
        <w:ind w:left="1942" w:hanging="180"/>
      </w:pPr>
    </w:lvl>
    <w:lvl w:ilvl="3" w:tplc="041F000F" w:tentative="1">
      <w:start w:val="1"/>
      <w:numFmt w:val="decimal"/>
      <w:lvlText w:val="%4."/>
      <w:lvlJc w:val="left"/>
      <w:pPr>
        <w:ind w:left="2662" w:hanging="360"/>
      </w:pPr>
    </w:lvl>
    <w:lvl w:ilvl="4" w:tplc="041F0019" w:tentative="1">
      <w:start w:val="1"/>
      <w:numFmt w:val="lowerLetter"/>
      <w:lvlText w:val="%5."/>
      <w:lvlJc w:val="left"/>
      <w:pPr>
        <w:ind w:left="3382" w:hanging="360"/>
      </w:pPr>
    </w:lvl>
    <w:lvl w:ilvl="5" w:tplc="041F001B" w:tentative="1">
      <w:start w:val="1"/>
      <w:numFmt w:val="lowerRoman"/>
      <w:lvlText w:val="%6."/>
      <w:lvlJc w:val="right"/>
      <w:pPr>
        <w:ind w:left="4102" w:hanging="180"/>
      </w:pPr>
    </w:lvl>
    <w:lvl w:ilvl="6" w:tplc="041F000F" w:tentative="1">
      <w:start w:val="1"/>
      <w:numFmt w:val="decimal"/>
      <w:lvlText w:val="%7."/>
      <w:lvlJc w:val="left"/>
      <w:pPr>
        <w:ind w:left="4822" w:hanging="360"/>
      </w:pPr>
    </w:lvl>
    <w:lvl w:ilvl="7" w:tplc="041F0019" w:tentative="1">
      <w:start w:val="1"/>
      <w:numFmt w:val="lowerLetter"/>
      <w:lvlText w:val="%8."/>
      <w:lvlJc w:val="left"/>
      <w:pPr>
        <w:ind w:left="5542" w:hanging="360"/>
      </w:pPr>
    </w:lvl>
    <w:lvl w:ilvl="8" w:tplc="041F001B" w:tentative="1">
      <w:start w:val="1"/>
      <w:numFmt w:val="lowerRoman"/>
      <w:lvlText w:val="%9."/>
      <w:lvlJc w:val="right"/>
      <w:pPr>
        <w:ind w:left="6262" w:hanging="180"/>
      </w:pPr>
    </w:lvl>
  </w:abstractNum>
  <w:abstractNum w:abstractNumId="16">
    <w:nsid w:val="407B6674"/>
    <w:multiLevelType w:val="hybridMultilevel"/>
    <w:tmpl w:val="F05808B6"/>
    <w:lvl w:ilvl="0" w:tplc="AC640382">
      <w:start w:val="1"/>
      <w:numFmt w:val="decimal"/>
      <w:lvlText w:val="%1)"/>
      <w:lvlJc w:val="left"/>
      <w:pPr>
        <w:ind w:left="3479" w:hanging="360"/>
      </w:pPr>
      <w:rPr>
        <w:rFonts w:hint="default"/>
        <w:color w:val="auto"/>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7">
    <w:nsid w:val="4A8463CE"/>
    <w:multiLevelType w:val="hybridMultilevel"/>
    <w:tmpl w:val="F05808B6"/>
    <w:lvl w:ilvl="0" w:tplc="AC640382">
      <w:start w:val="1"/>
      <w:numFmt w:val="decimal"/>
      <w:lvlText w:val="%1)"/>
      <w:lvlJc w:val="left"/>
      <w:pPr>
        <w:ind w:left="644" w:hanging="360"/>
      </w:pPr>
      <w:rPr>
        <w:rFonts w:hint="default"/>
        <w:color w:val="auto"/>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8">
    <w:nsid w:val="4CCC01C6"/>
    <w:multiLevelType w:val="hybridMultilevel"/>
    <w:tmpl w:val="D1B8353E"/>
    <w:lvl w:ilvl="0" w:tplc="D1E86DEE">
      <w:start w:val="1"/>
      <w:numFmt w:val="bullet"/>
      <w:lvlText w:val="o"/>
      <w:lvlJc w:val="left"/>
      <w:pPr>
        <w:ind w:left="720" w:hanging="360"/>
      </w:pPr>
      <w:rPr>
        <w:rFonts w:ascii="Courier New" w:hAnsi="Courier New" w:cs="Courier New" w:hint="default"/>
        <w:color w:val="00B050"/>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9">
    <w:nsid w:val="4D02049F"/>
    <w:multiLevelType w:val="hybridMultilevel"/>
    <w:tmpl w:val="DE6A1D44"/>
    <w:lvl w:ilvl="0" w:tplc="2BD2A210">
      <w:start w:val="1"/>
      <w:numFmt w:val="bullet"/>
      <w:lvlText w:val=""/>
      <w:lvlJc w:val="left"/>
      <w:pPr>
        <w:ind w:left="720" w:hanging="360"/>
      </w:pPr>
      <w:rPr>
        <w:rFonts w:ascii="Wingdings" w:hAnsi="Wingdings" w:hint="default"/>
        <w:color w:val="E36C0A" w:themeColor="accent6" w:themeShade="BF"/>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0">
    <w:nsid w:val="4ECB0E83"/>
    <w:multiLevelType w:val="singleLevel"/>
    <w:tmpl w:val="45E262EE"/>
    <w:lvl w:ilvl="0">
      <w:start w:val="1"/>
      <w:numFmt w:val="decimal"/>
      <w:lvlText w:val="%1."/>
      <w:legacy w:legacy="1" w:legacySpace="0" w:legacyIndent="425"/>
      <w:lvlJc w:val="left"/>
      <w:rPr>
        <w:rFonts w:ascii="Franklin Gothic Medium Cond" w:hAnsi="Franklin Gothic Medium Cond" w:hint="default"/>
      </w:rPr>
    </w:lvl>
  </w:abstractNum>
  <w:abstractNum w:abstractNumId="21">
    <w:nsid w:val="51D94572"/>
    <w:multiLevelType w:val="hybridMultilevel"/>
    <w:tmpl w:val="F3103D4C"/>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2">
    <w:nsid w:val="530C3ADB"/>
    <w:multiLevelType w:val="hybridMultilevel"/>
    <w:tmpl w:val="34029B9E"/>
    <w:lvl w:ilvl="0" w:tplc="702CD4DA">
      <w:start w:val="1"/>
      <w:numFmt w:val="decimal"/>
      <w:lvlText w:val="%1."/>
      <w:lvlJc w:val="left"/>
      <w:pPr>
        <w:ind w:left="716" w:hanging="360"/>
      </w:pPr>
      <w:rPr>
        <w:rFonts w:hint="default"/>
      </w:rPr>
    </w:lvl>
    <w:lvl w:ilvl="1" w:tplc="041F0019" w:tentative="1">
      <w:start w:val="1"/>
      <w:numFmt w:val="lowerLetter"/>
      <w:lvlText w:val="%2."/>
      <w:lvlJc w:val="left"/>
      <w:pPr>
        <w:ind w:left="1436" w:hanging="360"/>
      </w:pPr>
    </w:lvl>
    <w:lvl w:ilvl="2" w:tplc="041F001B" w:tentative="1">
      <w:start w:val="1"/>
      <w:numFmt w:val="lowerRoman"/>
      <w:lvlText w:val="%3."/>
      <w:lvlJc w:val="right"/>
      <w:pPr>
        <w:ind w:left="2156" w:hanging="180"/>
      </w:pPr>
    </w:lvl>
    <w:lvl w:ilvl="3" w:tplc="041F000F" w:tentative="1">
      <w:start w:val="1"/>
      <w:numFmt w:val="decimal"/>
      <w:lvlText w:val="%4."/>
      <w:lvlJc w:val="left"/>
      <w:pPr>
        <w:ind w:left="2876" w:hanging="360"/>
      </w:pPr>
    </w:lvl>
    <w:lvl w:ilvl="4" w:tplc="041F0019" w:tentative="1">
      <w:start w:val="1"/>
      <w:numFmt w:val="lowerLetter"/>
      <w:lvlText w:val="%5."/>
      <w:lvlJc w:val="left"/>
      <w:pPr>
        <w:ind w:left="3596" w:hanging="360"/>
      </w:pPr>
    </w:lvl>
    <w:lvl w:ilvl="5" w:tplc="041F001B" w:tentative="1">
      <w:start w:val="1"/>
      <w:numFmt w:val="lowerRoman"/>
      <w:lvlText w:val="%6."/>
      <w:lvlJc w:val="right"/>
      <w:pPr>
        <w:ind w:left="4316" w:hanging="180"/>
      </w:pPr>
    </w:lvl>
    <w:lvl w:ilvl="6" w:tplc="041F000F" w:tentative="1">
      <w:start w:val="1"/>
      <w:numFmt w:val="decimal"/>
      <w:lvlText w:val="%7."/>
      <w:lvlJc w:val="left"/>
      <w:pPr>
        <w:ind w:left="5036" w:hanging="360"/>
      </w:pPr>
    </w:lvl>
    <w:lvl w:ilvl="7" w:tplc="041F0019" w:tentative="1">
      <w:start w:val="1"/>
      <w:numFmt w:val="lowerLetter"/>
      <w:lvlText w:val="%8."/>
      <w:lvlJc w:val="left"/>
      <w:pPr>
        <w:ind w:left="5756" w:hanging="360"/>
      </w:pPr>
    </w:lvl>
    <w:lvl w:ilvl="8" w:tplc="041F001B" w:tentative="1">
      <w:start w:val="1"/>
      <w:numFmt w:val="lowerRoman"/>
      <w:lvlText w:val="%9."/>
      <w:lvlJc w:val="right"/>
      <w:pPr>
        <w:ind w:left="6476" w:hanging="180"/>
      </w:pPr>
    </w:lvl>
  </w:abstractNum>
  <w:abstractNum w:abstractNumId="23">
    <w:nsid w:val="57301912"/>
    <w:multiLevelType w:val="hybridMultilevel"/>
    <w:tmpl w:val="DD745E88"/>
    <w:lvl w:ilvl="0" w:tplc="3908378A">
      <w:start w:val="1"/>
      <w:numFmt w:val="decimal"/>
      <w:lvlText w:val="%1."/>
      <w:lvlJc w:val="left"/>
      <w:pPr>
        <w:ind w:left="720" w:hanging="360"/>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4">
    <w:nsid w:val="5C4F1AEF"/>
    <w:multiLevelType w:val="hybridMultilevel"/>
    <w:tmpl w:val="6008B200"/>
    <w:lvl w:ilvl="0" w:tplc="499692B6">
      <w:start w:val="1"/>
      <w:numFmt w:val="bullet"/>
      <w:lvlText w:val=""/>
      <w:lvlJc w:val="left"/>
      <w:pPr>
        <w:ind w:left="720" w:hanging="360"/>
      </w:pPr>
      <w:rPr>
        <w:rFonts w:ascii="Wingdings" w:hAnsi="Wingdings" w:hint="default"/>
        <w:color w:val="E36C0A" w:themeColor="accent6" w:themeShade="BF"/>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5">
    <w:nsid w:val="5CB841CC"/>
    <w:multiLevelType w:val="hybridMultilevel"/>
    <w:tmpl w:val="D59EAC32"/>
    <w:lvl w:ilvl="0" w:tplc="3908378A">
      <w:start w:val="1"/>
      <w:numFmt w:val="decimal"/>
      <w:lvlText w:val="%1."/>
      <w:lvlJc w:val="left"/>
      <w:pPr>
        <w:ind w:left="720" w:hanging="360"/>
      </w:pPr>
      <w:rPr>
        <w:b/>
      </w:rPr>
    </w:lvl>
    <w:lvl w:ilvl="1" w:tplc="041F0019">
      <w:start w:val="1"/>
      <w:numFmt w:val="lowerLetter"/>
      <w:lvlText w:val="%2."/>
      <w:lvlJc w:val="left"/>
      <w:pPr>
        <w:ind w:left="1440" w:hanging="360"/>
      </w:pPr>
    </w:lvl>
    <w:lvl w:ilvl="2" w:tplc="041F001B">
      <w:start w:val="1"/>
      <w:numFmt w:val="lowerRoman"/>
      <w:lvlText w:val="%3."/>
      <w:lvlJc w:val="right"/>
      <w:pPr>
        <w:ind w:left="2160" w:hanging="180"/>
      </w:pPr>
    </w:lvl>
    <w:lvl w:ilvl="3" w:tplc="041F000F">
      <w:start w:val="1"/>
      <w:numFmt w:val="decimal"/>
      <w:lvlText w:val="%4."/>
      <w:lvlJc w:val="left"/>
      <w:pPr>
        <w:ind w:left="2880" w:hanging="360"/>
      </w:pPr>
    </w:lvl>
    <w:lvl w:ilvl="4" w:tplc="041F0019">
      <w:start w:val="1"/>
      <w:numFmt w:val="lowerLetter"/>
      <w:lvlText w:val="%5."/>
      <w:lvlJc w:val="left"/>
      <w:pPr>
        <w:ind w:left="3600" w:hanging="360"/>
      </w:pPr>
    </w:lvl>
    <w:lvl w:ilvl="5" w:tplc="041F001B">
      <w:start w:val="1"/>
      <w:numFmt w:val="lowerRoman"/>
      <w:lvlText w:val="%6."/>
      <w:lvlJc w:val="right"/>
      <w:pPr>
        <w:ind w:left="4320" w:hanging="180"/>
      </w:pPr>
    </w:lvl>
    <w:lvl w:ilvl="6" w:tplc="041F000F">
      <w:start w:val="1"/>
      <w:numFmt w:val="decimal"/>
      <w:lvlText w:val="%7."/>
      <w:lvlJc w:val="left"/>
      <w:pPr>
        <w:ind w:left="5040" w:hanging="360"/>
      </w:pPr>
    </w:lvl>
    <w:lvl w:ilvl="7" w:tplc="041F0019">
      <w:start w:val="1"/>
      <w:numFmt w:val="lowerLetter"/>
      <w:lvlText w:val="%8."/>
      <w:lvlJc w:val="left"/>
      <w:pPr>
        <w:ind w:left="5760" w:hanging="360"/>
      </w:pPr>
    </w:lvl>
    <w:lvl w:ilvl="8" w:tplc="041F001B">
      <w:start w:val="1"/>
      <w:numFmt w:val="lowerRoman"/>
      <w:lvlText w:val="%9."/>
      <w:lvlJc w:val="right"/>
      <w:pPr>
        <w:ind w:left="6480" w:hanging="180"/>
      </w:pPr>
    </w:lvl>
  </w:abstractNum>
  <w:abstractNum w:abstractNumId="26">
    <w:nsid w:val="61FA78A9"/>
    <w:multiLevelType w:val="hybridMultilevel"/>
    <w:tmpl w:val="5A7A6D60"/>
    <w:lvl w:ilvl="0" w:tplc="3908378A">
      <w:start w:val="1"/>
      <w:numFmt w:val="decimal"/>
      <w:lvlText w:val="%1."/>
      <w:lvlJc w:val="left"/>
      <w:pPr>
        <w:ind w:left="720" w:hanging="360"/>
      </w:pPr>
      <w:rPr>
        <w:b/>
      </w:rPr>
    </w:lvl>
    <w:lvl w:ilvl="1" w:tplc="041F0019">
      <w:start w:val="1"/>
      <w:numFmt w:val="lowerLetter"/>
      <w:lvlText w:val="%2."/>
      <w:lvlJc w:val="left"/>
      <w:pPr>
        <w:ind w:left="1440" w:hanging="360"/>
      </w:pPr>
    </w:lvl>
    <w:lvl w:ilvl="2" w:tplc="041F001B">
      <w:start w:val="1"/>
      <w:numFmt w:val="lowerRoman"/>
      <w:lvlText w:val="%3."/>
      <w:lvlJc w:val="right"/>
      <w:pPr>
        <w:ind w:left="2160" w:hanging="180"/>
      </w:pPr>
    </w:lvl>
    <w:lvl w:ilvl="3" w:tplc="041F000F">
      <w:start w:val="1"/>
      <w:numFmt w:val="decimal"/>
      <w:lvlText w:val="%4."/>
      <w:lvlJc w:val="left"/>
      <w:pPr>
        <w:ind w:left="2880" w:hanging="360"/>
      </w:pPr>
    </w:lvl>
    <w:lvl w:ilvl="4" w:tplc="041F0019">
      <w:start w:val="1"/>
      <w:numFmt w:val="lowerLetter"/>
      <w:lvlText w:val="%5."/>
      <w:lvlJc w:val="left"/>
      <w:pPr>
        <w:ind w:left="3600" w:hanging="360"/>
      </w:pPr>
    </w:lvl>
    <w:lvl w:ilvl="5" w:tplc="041F001B">
      <w:start w:val="1"/>
      <w:numFmt w:val="lowerRoman"/>
      <w:lvlText w:val="%6."/>
      <w:lvlJc w:val="right"/>
      <w:pPr>
        <w:ind w:left="4320" w:hanging="180"/>
      </w:pPr>
    </w:lvl>
    <w:lvl w:ilvl="6" w:tplc="041F000F">
      <w:start w:val="1"/>
      <w:numFmt w:val="decimal"/>
      <w:lvlText w:val="%7."/>
      <w:lvlJc w:val="left"/>
      <w:pPr>
        <w:ind w:left="5040" w:hanging="360"/>
      </w:pPr>
    </w:lvl>
    <w:lvl w:ilvl="7" w:tplc="041F0019">
      <w:start w:val="1"/>
      <w:numFmt w:val="lowerLetter"/>
      <w:lvlText w:val="%8."/>
      <w:lvlJc w:val="left"/>
      <w:pPr>
        <w:ind w:left="5760" w:hanging="360"/>
      </w:pPr>
    </w:lvl>
    <w:lvl w:ilvl="8" w:tplc="041F001B">
      <w:start w:val="1"/>
      <w:numFmt w:val="lowerRoman"/>
      <w:lvlText w:val="%9."/>
      <w:lvlJc w:val="right"/>
      <w:pPr>
        <w:ind w:left="6480" w:hanging="180"/>
      </w:pPr>
    </w:lvl>
  </w:abstractNum>
  <w:abstractNum w:abstractNumId="27">
    <w:nsid w:val="625D5668"/>
    <w:multiLevelType w:val="hybridMultilevel"/>
    <w:tmpl w:val="28B4DDB2"/>
    <w:lvl w:ilvl="0" w:tplc="99D85B02">
      <w:start w:val="1"/>
      <w:numFmt w:val="bullet"/>
      <w:lvlText w:val=""/>
      <w:lvlJc w:val="left"/>
      <w:pPr>
        <w:ind w:left="720" w:hanging="360"/>
      </w:pPr>
      <w:rPr>
        <w:rFonts w:ascii="Wingdings" w:hAnsi="Wingdings" w:hint="default"/>
        <w:color w:val="E36C0A" w:themeColor="accent6" w:themeShade="BF"/>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8">
    <w:nsid w:val="64CA59D2"/>
    <w:multiLevelType w:val="hybridMultilevel"/>
    <w:tmpl w:val="F05808B6"/>
    <w:lvl w:ilvl="0" w:tplc="AC640382">
      <w:start w:val="1"/>
      <w:numFmt w:val="decimal"/>
      <w:lvlText w:val="%1)"/>
      <w:lvlJc w:val="left"/>
      <w:pPr>
        <w:ind w:left="644" w:hanging="360"/>
      </w:pPr>
      <w:rPr>
        <w:rFonts w:hint="default"/>
        <w:color w:val="auto"/>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9">
    <w:nsid w:val="65B351E0"/>
    <w:multiLevelType w:val="hybridMultilevel"/>
    <w:tmpl w:val="983C9B00"/>
    <w:lvl w:ilvl="0" w:tplc="3908378A">
      <w:start w:val="1"/>
      <w:numFmt w:val="decimal"/>
      <w:lvlText w:val="%1."/>
      <w:lvlJc w:val="left"/>
      <w:pPr>
        <w:ind w:left="720" w:hanging="360"/>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0">
    <w:nsid w:val="694C5061"/>
    <w:multiLevelType w:val="hybridMultilevel"/>
    <w:tmpl w:val="B14E8C3A"/>
    <w:lvl w:ilvl="0" w:tplc="6FC8B590">
      <w:start w:val="1"/>
      <w:numFmt w:val="bullet"/>
      <w:lvlText w:val=""/>
      <w:lvlJc w:val="left"/>
      <w:pPr>
        <w:ind w:left="1440" w:hanging="360"/>
      </w:pPr>
      <w:rPr>
        <w:rFonts w:ascii="Symbol" w:hAnsi="Symbol" w:hint="default"/>
        <w:color w:val="0D0D0D" w:themeColor="text1" w:themeTint="F2"/>
      </w:rPr>
    </w:lvl>
    <w:lvl w:ilvl="1" w:tplc="041F0003" w:tentative="1">
      <w:start w:val="1"/>
      <w:numFmt w:val="bullet"/>
      <w:lvlText w:val="o"/>
      <w:lvlJc w:val="left"/>
      <w:pPr>
        <w:ind w:left="2160" w:hanging="360"/>
      </w:pPr>
      <w:rPr>
        <w:rFonts w:ascii="Courier New" w:hAnsi="Courier New" w:cs="Courier New" w:hint="default"/>
      </w:rPr>
    </w:lvl>
    <w:lvl w:ilvl="2" w:tplc="041F0005" w:tentative="1">
      <w:start w:val="1"/>
      <w:numFmt w:val="bullet"/>
      <w:lvlText w:val=""/>
      <w:lvlJc w:val="left"/>
      <w:pPr>
        <w:ind w:left="2880" w:hanging="360"/>
      </w:pPr>
      <w:rPr>
        <w:rFonts w:ascii="Wingdings" w:hAnsi="Wingdings" w:hint="default"/>
      </w:rPr>
    </w:lvl>
    <w:lvl w:ilvl="3" w:tplc="041F0001" w:tentative="1">
      <w:start w:val="1"/>
      <w:numFmt w:val="bullet"/>
      <w:lvlText w:val=""/>
      <w:lvlJc w:val="left"/>
      <w:pPr>
        <w:ind w:left="3600" w:hanging="360"/>
      </w:pPr>
      <w:rPr>
        <w:rFonts w:ascii="Symbol" w:hAnsi="Symbol" w:hint="default"/>
      </w:rPr>
    </w:lvl>
    <w:lvl w:ilvl="4" w:tplc="041F0003" w:tentative="1">
      <w:start w:val="1"/>
      <w:numFmt w:val="bullet"/>
      <w:lvlText w:val="o"/>
      <w:lvlJc w:val="left"/>
      <w:pPr>
        <w:ind w:left="4320" w:hanging="360"/>
      </w:pPr>
      <w:rPr>
        <w:rFonts w:ascii="Courier New" w:hAnsi="Courier New" w:cs="Courier New" w:hint="default"/>
      </w:rPr>
    </w:lvl>
    <w:lvl w:ilvl="5" w:tplc="041F0005" w:tentative="1">
      <w:start w:val="1"/>
      <w:numFmt w:val="bullet"/>
      <w:lvlText w:val=""/>
      <w:lvlJc w:val="left"/>
      <w:pPr>
        <w:ind w:left="5040" w:hanging="360"/>
      </w:pPr>
      <w:rPr>
        <w:rFonts w:ascii="Wingdings" w:hAnsi="Wingdings" w:hint="default"/>
      </w:rPr>
    </w:lvl>
    <w:lvl w:ilvl="6" w:tplc="041F0001" w:tentative="1">
      <w:start w:val="1"/>
      <w:numFmt w:val="bullet"/>
      <w:lvlText w:val=""/>
      <w:lvlJc w:val="left"/>
      <w:pPr>
        <w:ind w:left="5760" w:hanging="360"/>
      </w:pPr>
      <w:rPr>
        <w:rFonts w:ascii="Symbol" w:hAnsi="Symbol" w:hint="default"/>
      </w:rPr>
    </w:lvl>
    <w:lvl w:ilvl="7" w:tplc="041F0003" w:tentative="1">
      <w:start w:val="1"/>
      <w:numFmt w:val="bullet"/>
      <w:lvlText w:val="o"/>
      <w:lvlJc w:val="left"/>
      <w:pPr>
        <w:ind w:left="6480" w:hanging="360"/>
      </w:pPr>
      <w:rPr>
        <w:rFonts w:ascii="Courier New" w:hAnsi="Courier New" w:cs="Courier New" w:hint="default"/>
      </w:rPr>
    </w:lvl>
    <w:lvl w:ilvl="8" w:tplc="041F0005" w:tentative="1">
      <w:start w:val="1"/>
      <w:numFmt w:val="bullet"/>
      <w:lvlText w:val=""/>
      <w:lvlJc w:val="left"/>
      <w:pPr>
        <w:ind w:left="7200" w:hanging="360"/>
      </w:pPr>
      <w:rPr>
        <w:rFonts w:ascii="Wingdings" w:hAnsi="Wingdings" w:hint="default"/>
      </w:rPr>
    </w:lvl>
  </w:abstractNum>
  <w:abstractNum w:abstractNumId="31">
    <w:nsid w:val="6A1865A4"/>
    <w:multiLevelType w:val="hybridMultilevel"/>
    <w:tmpl w:val="A880C042"/>
    <w:lvl w:ilvl="0" w:tplc="5C92D71A">
      <w:start w:val="1"/>
      <w:numFmt w:val="bullet"/>
      <w:lvlText w:val="o"/>
      <w:lvlJc w:val="left"/>
      <w:pPr>
        <w:ind w:left="720" w:hanging="360"/>
      </w:pPr>
      <w:rPr>
        <w:rFonts w:ascii="Courier New" w:hAnsi="Courier New" w:cs="Courier New" w:hint="default"/>
        <w:color w:val="00B050"/>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2">
    <w:nsid w:val="6D3A1F18"/>
    <w:multiLevelType w:val="hybridMultilevel"/>
    <w:tmpl w:val="6C324930"/>
    <w:lvl w:ilvl="0" w:tplc="2D604854">
      <w:start w:val="1"/>
      <w:numFmt w:val="bullet"/>
      <w:lvlText w:val="o"/>
      <w:lvlJc w:val="left"/>
      <w:pPr>
        <w:ind w:left="720" w:hanging="360"/>
      </w:pPr>
      <w:rPr>
        <w:rFonts w:ascii="Courier New" w:hAnsi="Courier New" w:cs="Courier New" w:hint="default"/>
        <w:color w:val="00B050"/>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3">
    <w:nsid w:val="6E2559CC"/>
    <w:multiLevelType w:val="hybridMultilevel"/>
    <w:tmpl w:val="07BAC750"/>
    <w:lvl w:ilvl="0" w:tplc="041F000F">
      <w:start w:val="1"/>
      <w:numFmt w:val="decimal"/>
      <w:lvlText w:val="%1."/>
      <w:lvlJc w:val="left"/>
      <w:pPr>
        <w:ind w:left="720" w:hanging="360"/>
      </w:pPr>
      <w:rPr>
        <w:rFont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4">
    <w:nsid w:val="6E824651"/>
    <w:multiLevelType w:val="hybridMultilevel"/>
    <w:tmpl w:val="E29C37B4"/>
    <w:lvl w:ilvl="0" w:tplc="54DE1B18">
      <w:start w:val="1"/>
      <w:numFmt w:val="bullet"/>
      <w:lvlText w:val="o"/>
      <w:lvlJc w:val="left"/>
      <w:pPr>
        <w:ind w:left="720" w:hanging="360"/>
      </w:pPr>
      <w:rPr>
        <w:rFonts w:ascii="Courier New" w:hAnsi="Courier New" w:cs="Courier New" w:hint="default"/>
        <w:color w:val="00B050"/>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5">
    <w:nsid w:val="6EAD38CD"/>
    <w:multiLevelType w:val="hybridMultilevel"/>
    <w:tmpl w:val="F05808B6"/>
    <w:lvl w:ilvl="0" w:tplc="AC640382">
      <w:start w:val="1"/>
      <w:numFmt w:val="decimal"/>
      <w:lvlText w:val="%1)"/>
      <w:lvlJc w:val="left"/>
      <w:pPr>
        <w:ind w:left="644" w:hanging="360"/>
      </w:pPr>
      <w:rPr>
        <w:rFonts w:hint="default"/>
        <w:color w:val="auto"/>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6">
    <w:nsid w:val="732053A9"/>
    <w:multiLevelType w:val="hybridMultilevel"/>
    <w:tmpl w:val="6F244484"/>
    <w:lvl w:ilvl="0" w:tplc="B9F6838E">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7">
    <w:nsid w:val="7B5F3DBB"/>
    <w:multiLevelType w:val="hybridMultilevel"/>
    <w:tmpl w:val="DA50E58A"/>
    <w:lvl w:ilvl="0" w:tplc="3908378A">
      <w:start w:val="1"/>
      <w:numFmt w:val="decimal"/>
      <w:lvlText w:val="%1."/>
      <w:lvlJc w:val="left"/>
      <w:pPr>
        <w:ind w:left="720" w:hanging="360"/>
      </w:pPr>
      <w:rPr>
        <w:b/>
      </w:rPr>
    </w:lvl>
    <w:lvl w:ilvl="1" w:tplc="041F0019">
      <w:start w:val="1"/>
      <w:numFmt w:val="lowerLetter"/>
      <w:lvlText w:val="%2."/>
      <w:lvlJc w:val="left"/>
      <w:pPr>
        <w:ind w:left="1440" w:hanging="360"/>
      </w:pPr>
    </w:lvl>
    <w:lvl w:ilvl="2" w:tplc="041F001B">
      <w:start w:val="1"/>
      <w:numFmt w:val="lowerRoman"/>
      <w:lvlText w:val="%3."/>
      <w:lvlJc w:val="right"/>
      <w:pPr>
        <w:ind w:left="2160" w:hanging="180"/>
      </w:pPr>
    </w:lvl>
    <w:lvl w:ilvl="3" w:tplc="041F000F">
      <w:start w:val="1"/>
      <w:numFmt w:val="decimal"/>
      <w:lvlText w:val="%4."/>
      <w:lvlJc w:val="left"/>
      <w:pPr>
        <w:ind w:left="2880" w:hanging="360"/>
      </w:pPr>
    </w:lvl>
    <w:lvl w:ilvl="4" w:tplc="041F0019">
      <w:start w:val="1"/>
      <w:numFmt w:val="lowerLetter"/>
      <w:lvlText w:val="%5."/>
      <w:lvlJc w:val="left"/>
      <w:pPr>
        <w:ind w:left="3600" w:hanging="360"/>
      </w:pPr>
    </w:lvl>
    <w:lvl w:ilvl="5" w:tplc="041F001B">
      <w:start w:val="1"/>
      <w:numFmt w:val="lowerRoman"/>
      <w:lvlText w:val="%6."/>
      <w:lvlJc w:val="right"/>
      <w:pPr>
        <w:ind w:left="4320" w:hanging="180"/>
      </w:pPr>
    </w:lvl>
    <w:lvl w:ilvl="6" w:tplc="041F000F">
      <w:start w:val="1"/>
      <w:numFmt w:val="decimal"/>
      <w:lvlText w:val="%7."/>
      <w:lvlJc w:val="left"/>
      <w:pPr>
        <w:ind w:left="5040" w:hanging="360"/>
      </w:pPr>
    </w:lvl>
    <w:lvl w:ilvl="7" w:tplc="041F0019">
      <w:start w:val="1"/>
      <w:numFmt w:val="lowerLetter"/>
      <w:lvlText w:val="%8."/>
      <w:lvlJc w:val="left"/>
      <w:pPr>
        <w:ind w:left="5760" w:hanging="360"/>
      </w:pPr>
    </w:lvl>
    <w:lvl w:ilvl="8" w:tplc="041F001B">
      <w:start w:val="1"/>
      <w:numFmt w:val="lowerRoman"/>
      <w:lvlText w:val="%9."/>
      <w:lvlJc w:val="right"/>
      <w:pPr>
        <w:ind w:left="6480" w:hanging="180"/>
      </w:pPr>
    </w:lvl>
  </w:abstractNum>
  <w:abstractNum w:abstractNumId="38">
    <w:nsid w:val="7C187A9A"/>
    <w:multiLevelType w:val="hybridMultilevel"/>
    <w:tmpl w:val="F05808B6"/>
    <w:lvl w:ilvl="0" w:tplc="AC640382">
      <w:start w:val="1"/>
      <w:numFmt w:val="decimal"/>
      <w:lvlText w:val="%1)"/>
      <w:lvlJc w:val="left"/>
      <w:pPr>
        <w:ind w:left="644" w:hanging="360"/>
      </w:pPr>
      <w:rPr>
        <w:rFonts w:hint="default"/>
        <w:color w:val="auto"/>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9">
    <w:nsid w:val="7CE064E5"/>
    <w:multiLevelType w:val="hybridMultilevel"/>
    <w:tmpl w:val="F05808B6"/>
    <w:lvl w:ilvl="0" w:tplc="AC640382">
      <w:start w:val="1"/>
      <w:numFmt w:val="decimal"/>
      <w:lvlText w:val="%1)"/>
      <w:lvlJc w:val="left"/>
      <w:pPr>
        <w:ind w:left="644" w:hanging="360"/>
      </w:pPr>
      <w:rPr>
        <w:rFonts w:hint="default"/>
        <w:color w:val="auto"/>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20"/>
  </w:num>
  <w:num w:numId="2">
    <w:abstractNumId w:val="3"/>
  </w:num>
  <w:num w:numId="3">
    <w:abstractNumId w:val="18"/>
  </w:num>
  <w:num w:numId="4">
    <w:abstractNumId w:val="12"/>
  </w:num>
  <w:num w:numId="5">
    <w:abstractNumId w:val="13"/>
  </w:num>
  <w:num w:numId="6">
    <w:abstractNumId w:val="34"/>
  </w:num>
  <w:num w:numId="7">
    <w:abstractNumId w:val="24"/>
  </w:num>
  <w:num w:numId="8">
    <w:abstractNumId w:val="30"/>
  </w:num>
  <w:num w:numId="9">
    <w:abstractNumId w:val="6"/>
  </w:num>
  <w:num w:numId="10">
    <w:abstractNumId w:val="27"/>
  </w:num>
  <w:num w:numId="11">
    <w:abstractNumId w:val="2"/>
  </w:num>
  <w:num w:numId="12">
    <w:abstractNumId w:val="31"/>
  </w:num>
  <w:num w:numId="13">
    <w:abstractNumId w:val="19"/>
  </w:num>
  <w:num w:numId="14">
    <w:abstractNumId w:val="8"/>
  </w:num>
  <w:num w:numId="15">
    <w:abstractNumId w:val="0"/>
  </w:num>
  <w:num w:numId="16">
    <w:abstractNumId w:val="32"/>
  </w:num>
  <w:num w:numId="17">
    <w:abstractNumId w:val="7"/>
  </w:num>
  <w:num w:numId="18">
    <w:abstractNumId w:val="11"/>
  </w:num>
  <w:num w:numId="19">
    <w:abstractNumId w:val="36"/>
  </w:num>
  <w:num w:numId="20">
    <w:abstractNumId w:val="15"/>
  </w:num>
  <w:num w:numId="21">
    <w:abstractNumId w:val="33"/>
  </w:num>
  <w:num w:numId="22">
    <w:abstractNumId w:val="22"/>
  </w:num>
  <w:num w:numId="23">
    <w:abstractNumId w:val="14"/>
  </w:num>
  <w:num w:numId="24">
    <w:abstractNumId w:val="5"/>
  </w:num>
  <w:num w:numId="25">
    <w:abstractNumId w:val="29"/>
  </w:num>
  <w:num w:numId="26">
    <w:abstractNumId w:val="23"/>
  </w:num>
  <w:num w:numId="27">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0"/>
  </w:num>
  <w:num w:numId="31">
    <w:abstractNumId w:val="4"/>
  </w:num>
  <w:num w:numId="32">
    <w:abstractNumId w:val="1"/>
  </w:num>
  <w:num w:numId="33">
    <w:abstractNumId w:val="17"/>
  </w:num>
  <w:num w:numId="34">
    <w:abstractNumId w:val="39"/>
  </w:num>
  <w:num w:numId="35">
    <w:abstractNumId w:val="9"/>
  </w:num>
  <w:num w:numId="36">
    <w:abstractNumId w:val="38"/>
  </w:num>
  <w:num w:numId="37">
    <w:abstractNumId w:val="16"/>
  </w:num>
  <w:num w:numId="38">
    <w:abstractNumId w:val="28"/>
  </w:num>
  <w:num w:numId="39">
    <w:abstractNumId w:val="35"/>
  </w:num>
  <w:num w:numId="4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2414"/>
    <w:rsid w:val="00024C6F"/>
    <w:rsid w:val="00051739"/>
    <w:rsid w:val="00052531"/>
    <w:rsid w:val="00061F9A"/>
    <w:rsid w:val="00092408"/>
    <w:rsid w:val="000A44B4"/>
    <w:rsid w:val="000C3520"/>
    <w:rsid w:val="000D308F"/>
    <w:rsid w:val="000F6964"/>
    <w:rsid w:val="00107821"/>
    <w:rsid w:val="001201E7"/>
    <w:rsid w:val="00150A04"/>
    <w:rsid w:val="00162117"/>
    <w:rsid w:val="00163F49"/>
    <w:rsid w:val="00173000"/>
    <w:rsid w:val="0017555C"/>
    <w:rsid w:val="0017670F"/>
    <w:rsid w:val="0018375F"/>
    <w:rsid w:val="0019367F"/>
    <w:rsid w:val="001A0C1E"/>
    <w:rsid w:val="001A42A6"/>
    <w:rsid w:val="001E469E"/>
    <w:rsid w:val="001F1F42"/>
    <w:rsid w:val="002045A8"/>
    <w:rsid w:val="002056E1"/>
    <w:rsid w:val="00235C43"/>
    <w:rsid w:val="002379F9"/>
    <w:rsid w:val="00247116"/>
    <w:rsid w:val="002527F1"/>
    <w:rsid w:val="002708DA"/>
    <w:rsid w:val="002722E9"/>
    <w:rsid w:val="00294801"/>
    <w:rsid w:val="002B7D5C"/>
    <w:rsid w:val="00302E99"/>
    <w:rsid w:val="00315D63"/>
    <w:rsid w:val="00324779"/>
    <w:rsid w:val="003265DC"/>
    <w:rsid w:val="00351695"/>
    <w:rsid w:val="003608E3"/>
    <w:rsid w:val="00367257"/>
    <w:rsid w:val="003743E4"/>
    <w:rsid w:val="00385B2B"/>
    <w:rsid w:val="00390420"/>
    <w:rsid w:val="003B2346"/>
    <w:rsid w:val="003B2947"/>
    <w:rsid w:val="003E1084"/>
    <w:rsid w:val="003E1607"/>
    <w:rsid w:val="003F7F7F"/>
    <w:rsid w:val="00400371"/>
    <w:rsid w:val="00430F8A"/>
    <w:rsid w:val="004368A3"/>
    <w:rsid w:val="00456441"/>
    <w:rsid w:val="00467D2C"/>
    <w:rsid w:val="00491F83"/>
    <w:rsid w:val="004921C8"/>
    <w:rsid w:val="004B0E3A"/>
    <w:rsid w:val="004B1A33"/>
    <w:rsid w:val="004B71C0"/>
    <w:rsid w:val="004C289E"/>
    <w:rsid w:val="004C7D89"/>
    <w:rsid w:val="004E2A92"/>
    <w:rsid w:val="004E5A3A"/>
    <w:rsid w:val="004E7F4D"/>
    <w:rsid w:val="004F7B31"/>
    <w:rsid w:val="00552F22"/>
    <w:rsid w:val="00557EBA"/>
    <w:rsid w:val="00575E9A"/>
    <w:rsid w:val="00582711"/>
    <w:rsid w:val="005B0686"/>
    <w:rsid w:val="005C524A"/>
    <w:rsid w:val="005D2C20"/>
    <w:rsid w:val="005D6599"/>
    <w:rsid w:val="005E07DD"/>
    <w:rsid w:val="005F153C"/>
    <w:rsid w:val="0061021F"/>
    <w:rsid w:val="006102F9"/>
    <w:rsid w:val="00613CA4"/>
    <w:rsid w:val="00624CEB"/>
    <w:rsid w:val="00632C36"/>
    <w:rsid w:val="00634E95"/>
    <w:rsid w:val="00642D45"/>
    <w:rsid w:val="00652B3E"/>
    <w:rsid w:val="00666811"/>
    <w:rsid w:val="00692EB7"/>
    <w:rsid w:val="0069577D"/>
    <w:rsid w:val="006A252E"/>
    <w:rsid w:val="006A6636"/>
    <w:rsid w:val="006B41B0"/>
    <w:rsid w:val="006F1F5A"/>
    <w:rsid w:val="00732BB4"/>
    <w:rsid w:val="007A2FF5"/>
    <w:rsid w:val="007B3BC3"/>
    <w:rsid w:val="007B6106"/>
    <w:rsid w:val="007B7675"/>
    <w:rsid w:val="007D2637"/>
    <w:rsid w:val="007D2CBA"/>
    <w:rsid w:val="007E4C72"/>
    <w:rsid w:val="00846240"/>
    <w:rsid w:val="00850B0D"/>
    <w:rsid w:val="00851B41"/>
    <w:rsid w:val="00870969"/>
    <w:rsid w:val="008B72BD"/>
    <w:rsid w:val="008D035E"/>
    <w:rsid w:val="008E6073"/>
    <w:rsid w:val="008F5490"/>
    <w:rsid w:val="00910A94"/>
    <w:rsid w:val="00914509"/>
    <w:rsid w:val="009263B4"/>
    <w:rsid w:val="009412FD"/>
    <w:rsid w:val="00945292"/>
    <w:rsid w:val="00953C2D"/>
    <w:rsid w:val="00970867"/>
    <w:rsid w:val="009B3EF9"/>
    <w:rsid w:val="009B6599"/>
    <w:rsid w:val="009C2345"/>
    <w:rsid w:val="009E5D5C"/>
    <w:rsid w:val="00A073CA"/>
    <w:rsid w:val="00A079B0"/>
    <w:rsid w:val="00A16CF3"/>
    <w:rsid w:val="00A84495"/>
    <w:rsid w:val="00A97267"/>
    <w:rsid w:val="00AA0100"/>
    <w:rsid w:val="00AB3E64"/>
    <w:rsid w:val="00AC2377"/>
    <w:rsid w:val="00AE63DF"/>
    <w:rsid w:val="00AF1997"/>
    <w:rsid w:val="00B27493"/>
    <w:rsid w:val="00B3537E"/>
    <w:rsid w:val="00B55583"/>
    <w:rsid w:val="00B6211E"/>
    <w:rsid w:val="00B832C6"/>
    <w:rsid w:val="00B90818"/>
    <w:rsid w:val="00BA6B94"/>
    <w:rsid w:val="00BB53B0"/>
    <w:rsid w:val="00BD73FC"/>
    <w:rsid w:val="00BE181B"/>
    <w:rsid w:val="00C33B59"/>
    <w:rsid w:val="00C34953"/>
    <w:rsid w:val="00C34D27"/>
    <w:rsid w:val="00C43891"/>
    <w:rsid w:val="00C672BC"/>
    <w:rsid w:val="00C90483"/>
    <w:rsid w:val="00C953F3"/>
    <w:rsid w:val="00CA24BF"/>
    <w:rsid w:val="00CB5384"/>
    <w:rsid w:val="00CB564D"/>
    <w:rsid w:val="00CE540A"/>
    <w:rsid w:val="00CF11DB"/>
    <w:rsid w:val="00D20B40"/>
    <w:rsid w:val="00D2243F"/>
    <w:rsid w:val="00D40038"/>
    <w:rsid w:val="00D66D4A"/>
    <w:rsid w:val="00D72265"/>
    <w:rsid w:val="00D84D47"/>
    <w:rsid w:val="00D8659F"/>
    <w:rsid w:val="00D93738"/>
    <w:rsid w:val="00DB41E4"/>
    <w:rsid w:val="00DC6AA2"/>
    <w:rsid w:val="00DD11FE"/>
    <w:rsid w:val="00DD6F2A"/>
    <w:rsid w:val="00E0655F"/>
    <w:rsid w:val="00E15709"/>
    <w:rsid w:val="00E24A3C"/>
    <w:rsid w:val="00E43E7C"/>
    <w:rsid w:val="00E4426C"/>
    <w:rsid w:val="00E47345"/>
    <w:rsid w:val="00E60513"/>
    <w:rsid w:val="00E70E6F"/>
    <w:rsid w:val="00E90BCF"/>
    <w:rsid w:val="00EA1DDD"/>
    <w:rsid w:val="00ED2414"/>
    <w:rsid w:val="00F0523A"/>
    <w:rsid w:val="00F07B48"/>
    <w:rsid w:val="00F10103"/>
    <w:rsid w:val="00F55F6C"/>
    <w:rsid w:val="00F63B7E"/>
    <w:rsid w:val="00F765B2"/>
    <w:rsid w:val="00F8031F"/>
    <w:rsid w:val="00FA2923"/>
    <w:rsid w:val="00FA65CF"/>
    <w:rsid w:val="00FB7802"/>
    <w:rsid w:val="00FD00C6"/>
    <w:rsid w:val="00FD146A"/>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Times New Roman" w:eastAsia="Times New Roman" w:hAnsi="Times New Roman" w:cs="Times New Roman"/>
      <w:lang w:val="tr-TR" w:eastAsia="tr-TR" w:bidi="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GvdeMetni">
    <w:name w:val="Body Text"/>
    <w:basedOn w:val="Normal"/>
    <w:uiPriority w:val="1"/>
    <w:qFormat/>
    <w:rPr>
      <w:sz w:val="18"/>
      <w:szCs w:val="18"/>
    </w:rPr>
  </w:style>
  <w:style w:type="paragraph" w:styleId="ListeParagraf">
    <w:name w:val="List Paragraph"/>
    <w:basedOn w:val="Normal"/>
    <w:uiPriority w:val="34"/>
    <w:qFormat/>
  </w:style>
  <w:style w:type="paragraph" w:customStyle="1" w:styleId="TableParagraph">
    <w:name w:val="Table Paragraph"/>
    <w:basedOn w:val="Normal"/>
    <w:uiPriority w:val="1"/>
    <w:qFormat/>
    <w:pPr>
      <w:spacing w:before="77"/>
      <w:ind w:left="107"/>
    </w:pPr>
  </w:style>
  <w:style w:type="paragraph" w:styleId="stbilgi">
    <w:name w:val="header"/>
    <w:basedOn w:val="Normal"/>
    <w:link w:val="stbilgiChar"/>
    <w:uiPriority w:val="99"/>
    <w:unhideWhenUsed/>
    <w:rsid w:val="002B7D5C"/>
    <w:pPr>
      <w:tabs>
        <w:tab w:val="center" w:pos="4536"/>
        <w:tab w:val="right" w:pos="9072"/>
      </w:tabs>
    </w:pPr>
  </w:style>
  <w:style w:type="character" w:customStyle="1" w:styleId="stbilgiChar">
    <w:name w:val="Üstbilgi Char"/>
    <w:basedOn w:val="VarsaylanParagrafYazTipi"/>
    <w:link w:val="stbilgi"/>
    <w:uiPriority w:val="99"/>
    <w:rsid w:val="002B7D5C"/>
    <w:rPr>
      <w:rFonts w:ascii="Times New Roman" w:eastAsia="Times New Roman" w:hAnsi="Times New Roman" w:cs="Times New Roman"/>
      <w:lang w:val="tr-TR" w:eastAsia="tr-TR" w:bidi="tr-TR"/>
    </w:rPr>
  </w:style>
  <w:style w:type="paragraph" w:styleId="Altbilgi">
    <w:name w:val="footer"/>
    <w:basedOn w:val="Normal"/>
    <w:link w:val="AltbilgiChar"/>
    <w:uiPriority w:val="99"/>
    <w:unhideWhenUsed/>
    <w:rsid w:val="002B7D5C"/>
    <w:pPr>
      <w:tabs>
        <w:tab w:val="center" w:pos="4536"/>
        <w:tab w:val="right" w:pos="9072"/>
      </w:tabs>
    </w:pPr>
  </w:style>
  <w:style w:type="character" w:customStyle="1" w:styleId="AltbilgiChar">
    <w:name w:val="Altbilgi Char"/>
    <w:basedOn w:val="VarsaylanParagrafYazTipi"/>
    <w:link w:val="Altbilgi"/>
    <w:uiPriority w:val="99"/>
    <w:rsid w:val="002B7D5C"/>
    <w:rPr>
      <w:rFonts w:ascii="Times New Roman" w:eastAsia="Times New Roman" w:hAnsi="Times New Roman" w:cs="Times New Roman"/>
      <w:lang w:val="tr-TR" w:eastAsia="tr-TR" w:bidi="tr-TR"/>
    </w:rPr>
  </w:style>
  <w:style w:type="table" w:styleId="TabloKlavuzu">
    <w:name w:val="Table Grid"/>
    <w:basedOn w:val="NormalTablo"/>
    <w:uiPriority w:val="59"/>
    <w:rsid w:val="00F0523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DzTablo11">
    <w:name w:val="Düz Tablo 11"/>
    <w:basedOn w:val="NormalTablo"/>
    <w:uiPriority w:val="41"/>
    <w:rsid w:val="00367257"/>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KlavuzTablo5Koyu-Vurgu51">
    <w:name w:val="Kılavuz Tablo 5 Koyu - Vurgu 51"/>
    <w:basedOn w:val="NormalTablo"/>
    <w:uiPriority w:val="50"/>
    <w:rsid w:val="00367257"/>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table" w:customStyle="1" w:styleId="KlavuzTablo6Renkli-Vurgu11">
    <w:name w:val="Kılavuz Tablo 6 Renkli - Vurgu 11"/>
    <w:basedOn w:val="NormalTablo"/>
    <w:uiPriority w:val="51"/>
    <w:rsid w:val="00367257"/>
    <w:rPr>
      <w:color w:val="365F91" w:themeColor="accent1" w:themeShade="BF"/>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4" w:space="0" w:color="95B3D7" w:themeColor="accent1" w:themeTint="99"/>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customStyle="1" w:styleId="KlavuzTablo6Renkli1">
    <w:name w:val="Kılavuz Tablo 6 Renkli1"/>
    <w:basedOn w:val="NormalTablo"/>
    <w:uiPriority w:val="51"/>
    <w:rsid w:val="00367257"/>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KlavuzuTablo4-Vurgu21">
    <w:name w:val="Kılavuzu Tablo 4 - Vurgu 21"/>
    <w:basedOn w:val="NormalTablo"/>
    <w:uiPriority w:val="49"/>
    <w:rsid w:val="00367257"/>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insideV w:val="nil"/>
        </w:tcBorders>
        <w:shd w:val="clear" w:color="auto" w:fill="C0504D" w:themeFill="accent2"/>
      </w:tcPr>
    </w:tblStylePr>
    <w:tblStylePr w:type="lastRow">
      <w:rPr>
        <w:b/>
        <w:bCs/>
      </w:rPr>
      <w:tblPr/>
      <w:tcPr>
        <w:tcBorders>
          <w:top w:val="double" w:sz="4" w:space="0" w:color="C0504D" w:themeColor="accent2"/>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customStyle="1" w:styleId="KlavuzuTablo4-Vurgu41">
    <w:name w:val="Kılavuzu Tablo 4 - Vurgu 41"/>
    <w:basedOn w:val="NormalTablo"/>
    <w:uiPriority w:val="49"/>
    <w:rsid w:val="006B41B0"/>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color w:val="FFFFFF" w:themeColor="background1"/>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insideH w:val="nil"/>
          <w:insideV w:val="nil"/>
        </w:tcBorders>
        <w:shd w:val="clear" w:color="auto" w:fill="8064A2" w:themeFill="accent4"/>
      </w:tcPr>
    </w:tblStylePr>
    <w:tblStylePr w:type="lastRow">
      <w:rPr>
        <w:b/>
        <w:bCs/>
      </w:rPr>
      <w:tblPr/>
      <w:tcPr>
        <w:tcBorders>
          <w:top w:val="double" w:sz="4" w:space="0" w:color="8064A2" w:themeColor="accent4"/>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customStyle="1" w:styleId="ListeTablo3-Vurgu21">
    <w:name w:val="Liste Tablo 3 - Vurgu 21"/>
    <w:basedOn w:val="NormalTablo"/>
    <w:uiPriority w:val="48"/>
    <w:rsid w:val="00FD00C6"/>
    <w:tblPr>
      <w:tblStyleRowBandSize w:val="1"/>
      <w:tblStyleColBandSize w:val="1"/>
      <w:tblBorders>
        <w:top w:val="single" w:sz="4" w:space="0" w:color="C0504D" w:themeColor="accent2"/>
        <w:left w:val="single" w:sz="4" w:space="0" w:color="C0504D" w:themeColor="accent2"/>
        <w:bottom w:val="single" w:sz="4" w:space="0" w:color="C0504D" w:themeColor="accent2"/>
        <w:right w:val="single" w:sz="4" w:space="0" w:color="C0504D" w:themeColor="accent2"/>
      </w:tblBorders>
    </w:tblPr>
    <w:tblStylePr w:type="firstRow">
      <w:rPr>
        <w:b/>
        <w:bCs/>
        <w:color w:val="FFFFFF" w:themeColor="background1"/>
      </w:rPr>
      <w:tblPr/>
      <w:tcPr>
        <w:shd w:val="clear" w:color="auto" w:fill="C0504D" w:themeFill="accent2"/>
      </w:tcPr>
    </w:tblStylePr>
    <w:tblStylePr w:type="lastRow">
      <w:rPr>
        <w:b/>
        <w:bCs/>
      </w:rPr>
      <w:tblPr/>
      <w:tcPr>
        <w:tcBorders>
          <w:top w:val="double" w:sz="4" w:space="0" w:color="C0504D"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C0504D" w:themeColor="accent2"/>
          <w:right w:val="single" w:sz="4" w:space="0" w:color="C0504D" w:themeColor="accent2"/>
        </w:tcBorders>
      </w:tcPr>
    </w:tblStylePr>
    <w:tblStylePr w:type="band1Horz">
      <w:tblPr/>
      <w:tcPr>
        <w:tcBorders>
          <w:top w:val="single" w:sz="4" w:space="0" w:color="C0504D" w:themeColor="accent2"/>
          <w:bottom w:val="single" w:sz="4" w:space="0" w:color="C0504D"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504D" w:themeColor="accent2"/>
          <w:left w:val="nil"/>
        </w:tcBorders>
      </w:tcPr>
    </w:tblStylePr>
    <w:tblStylePr w:type="swCell">
      <w:tblPr/>
      <w:tcPr>
        <w:tcBorders>
          <w:top w:val="double" w:sz="4" w:space="0" w:color="C0504D" w:themeColor="accent2"/>
          <w:right w:val="nil"/>
        </w:tcBorders>
      </w:tcPr>
    </w:tblStylePr>
  </w:style>
  <w:style w:type="table" w:customStyle="1" w:styleId="KlavuzTablo1Ak-Vurgu21">
    <w:name w:val="Kılavuz Tablo 1 Açık - Vurgu 21"/>
    <w:basedOn w:val="NormalTablo"/>
    <w:uiPriority w:val="46"/>
    <w:rsid w:val="00BB53B0"/>
    <w:tblPr>
      <w:tblStyleRowBandSize w:val="1"/>
      <w:tblStyleColBandSize w:val="1"/>
      <w:tblBorders>
        <w:top w:val="single" w:sz="4" w:space="0" w:color="E5B8B7" w:themeColor="accent2" w:themeTint="66"/>
        <w:left w:val="single" w:sz="4" w:space="0" w:color="E5B8B7" w:themeColor="accent2" w:themeTint="66"/>
        <w:bottom w:val="single" w:sz="4" w:space="0" w:color="E5B8B7" w:themeColor="accent2" w:themeTint="66"/>
        <w:right w:val="single" w:sz="4" w:space="0" w:color="E5B8B7" w:themeColor="accent2" w:themeTint="66"/>
        <w:insideH w:val="single" w:sz="4" w:space="0" w:color="E5B8B7" w:themeColor="accent2" w:themeTint="66"/>
        <w:insideV w:val="single" w:sz="4" w:space="0" w:color="E5B8B7" w:themeColor="accent2" w:themeTint="66"/>
      </w:tblBorders>
    </w:tblPr>
    <w:tblStylePr w:type="firstRow">
      <w:rPr>
        <w:b/>
        <w:bCs/>
      </w:rPr>
      <w:tblPr/>
      <w:tcPr>
        <w:tcBorders>
          <w:bottom w:val="single" w:sz="12" w:space="0" w:color="D99594" w:themeColor="accent2" w:themeTint="99"/>
        </w:tcBorders>
      </w:tcPr>
    </w:tblStylePr>
    <w:tblStylePr w:type="lastRow">
      <w:rPr>
        <w:b/>
        <w:bCs/>
      </w:rPr>
      <w:tblPr/>
      <w:tcPr>
        <w:tcBorders>
          <w:top w:val="double" w:sz="2" w:space="0" w:color="D99594" w:themeColor="accent2" w:themeTint="99"/>
        </w:tcBorders>
      </w:tcPr>
    </w:tblStylePr>
    <w:tblStylePr w:type="firstCol">
      <w:rPr>
        <w:b/>
        <w:bCs/>
      </w:rPr>
    </w:tblStylePr>
    <w:tblStylePr w:type="lastCol">
      <w:rPr>
        <w:b/>
        <w:bCs/>
      </w:rPr>
    </w:tblStylePr>
  </w:style>
  <w:style w:type="table" w:customStyle="1" w:styleId="KlavuzTablo1Ak1">
    <w:name w:val="Kılavuz Tablo 1 Açık1"/>
    <w:basedOn w:val="NormalTablo"/>
    <w:uiPriority w:val="46"/>
    <w:rsid w:val="00850B0D"/>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oKlavuzuAk1">
    <w:name w:val="Tablo Kılavuzu Açık1"/>
    <w:basedOn w:val="NormalTablo"/>
    <w:uiPriority w:val="40"/>
    <w:rsid w:val="00850B0D"/>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Style46">
    <w:name w:val="Style46"/>
    <w:basedOn w:val="Normal"/>
    <w:uiPriority w:val="99"/>
    <w:rsid w:val="007D2CBA"/>
    <w:pPr>
      <w:adjustRightInd w:val="0"/>
      <w:spacing w:line="274" w:lineRule="exact"/>
      <w:ind w:hanging="425"/>
      <w:jc w:val="both"/>
    </w:pPr>
    <w:rPr>
      <w:rFonts w:ascii="Franklin Gothic Medium Cond" w:hAnsi="Franklin Gothic Medium Cond"/>
      <w:sz w:val="24"/>
      <w:szCs w:val="24"/>
      <w:lang w:bidi="ar-SA"/>
    </w:rPr>
  </w:style>
  <w:style w:type="character" w:customStyle="1" w:styleId="FontStyle87">
    <w:name w:val="Font Style87"/>
    <w:uiPriority w:val="99"/>
    <w:rsid w:val="007D2CBA"/>
    <w:rPr>
      <w:rFonts w:ascii="Franklin Gothic Medium Cond" w:hAnsi="Franklin Gothic Medium Cond" w:cs="Franklin Gothic Medium Cond"/>
      <w:b/>
      <w:bCs/>
      <w:sz w:val="24"/>
      <w:szCs w:val="24"/>
    </w:rPr>
  </w:style>
  <w:style w:type="character" w:customStyle="1" w:styleId="FontStyle97">
    <w:name w:val="Font Style97"/>
    <w:uiPriority w:val="99"/>
    <w:rsid w:val="007D2CBA"/>
    <w:rPr>
      <w:rFonts w:ascii="Franklin Gothic Medium Cond" w:hAnsi="Franklin Gothic Medium Cond" w:cs="Franklin Gothic Medium Cond"/>
      <w:sz w:val="24"/>
      <w:szCs w:val="24"/>
    </w:rPr>
  </w:style>
  <w:style w:type="character" w:customStyle="1" w:styleId="FontStyle84">
    <w:name w:val="Font Style84"/>
    <w:uiPriority w:val="99"/>
    <w:rsid w:val="007D2CBA"/>
    <w:rPr>
      <w:rFonts w:ascii="Franklin Gothic Medium Cond" w:hAnsi="Franklin Gothic Medium Cond" w:cs="Franklin Gothic Medium Cond"/>
      <w:spacing w:val="-10"/>
      <w:sz w:val="24"/>
      <w:szCs w:val="24"/>
    </w:rPr>
  </w:style>
  <w:style w:type="paragraph" w:customStyle="1" w:styleId="Style25">
    <w:name w:val="Style25"/>
    <w:basedOn w:val="Normal"/>
    <w:uiPriority w:val="99"/>
    <w:rsid w:val="007D2CBA"/>
    <w:pPr>
      <w:adjustRightInd w:val="0"/>
      <w:spacing w:line="274" w:lineRule="exact"/>
      <w:ind w:hanging="374"/>
    </w:pPr>
    <w:rPr>
      <w:rFonts w:ascii="Franklin Gothic Medium Cond" w:hAnsi="Franklin Gothic Medium Cond"/>
      <w:sz w:val="24"/>
      <w:szCs w:val="24"/>
      <w:lang w:bidi="ar-SA"/>
    </w:rPr>
  </w:style>
  <w:style w:type="paragraph" w:styleId="BalonMetni">
    <w:name w:val="Balloon Text"/>
    <w:basedOn w:val="Normal"/>
    <w:link w:val="BalonMetniChar"/>
    <w:uiPriority w:val="99"/>
    <w:semiHidden/>
    <w:unhideWhenUsed/>
    <w:rsid w:val="00D40038"/>
    <w:rPr>
      <w:rFonts w:ascii="Tahoma" w:hAnsi="Tahoma" w:cs="Tahoma"/>
      <w:sz w:val="16"/>
      <w:szCs w:val="16"/>
    </w:rPr>
  </w:style>
  <w:style w:type="character" w:customStyle="1" w:styleId="BalonMetniChar">
    <w:name w:val="Balon Metni Char"/>
    <w:basedOn w:val="VarsaylanParagrafYazTipi"/>
    <w:link w:val="BalonMetni"/>
    <w:uiPriority w:val="99"/>
    <w:semiHidden/>
    <w:rsid w:val="00D40038"/>
    <w:rPr>
      <w:rFonts w:ascii="Tahoma" w:eastAsia="Times New Roman" w:hAnsi="Tahoma" w:cs="Tahoma"/>
      <w:sz w:val="16"/>
      <w:szCs w:val="16"/>
      <w:lang w:val="tr-TR" w:eastAsia="tr-TR" w:bidi="tr-TR"/>
    </w:rPr>
  </w:style>
  <w:style w:type="table" w:styleId="OrtaKlavuz3-Vurgu5">
    <w:name w:val="Medium Grid 3 Accent 5"/>
    <w:basedOn w:val="NormalTablo"/>
    <w:uiPriority w:val="69"/>
    <w:rsid w:val="00F8031F"/>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AkKlavuz-Vurgu5">
    <w:name w:val="Light Grid Accent 5"/>
    <w:basedOn w:val="NormalTablo"/>
    <w:uiPriority w:val="62"/>
    <w:rsid w:val="00F8031F"/>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AkListe-Vurgu2">
    <w:name w:val="Light List Accent 2"/>
    <w:basedOn w:val="NormalTablo"/>
    <w:uiPriority w:val="61"/>
    <w:rsid w:val="004B0E3A"/>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character" w:styleId="Kpr">
    <w:name w:val="Hyperlink"/>
    <w:basedOn w:val="VarsaylanParagrafYazTipi"/>
    <w:uiPriority w:val="99"/>
    <w:unhideWhenUsed/>
    <w:rsid w:val="00AE63DF"/>
    <w:rPr>
      <w:color w:val="0000FF" w:themeColor="hyperlink"/>
      <w:u w:val="single"/>
    </w:rPr>
  </w:style>
  <w:style w:type="table" w:styleId="AkListe-Vurgu5">
    <w:name w:val="Light List Accent 5"/>
    <w:basedOn w:val="NormalTablo"/>
    <w:uiPriority w:val="61"/>
    <w:rsid w:val="008D035E"/>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character" w:customStyle="1" w:styleId="Gvdemetni2105ptKalnDeil">
    <w:name w:val="Gövde metni (2) + 10;5 pt;Kalın Değil"/>
    <w:basedOn w:val="VarsaylanParagrafYazTipi"/>
    <w:rsid w:val="002722E9"/>
    <w:rPr>
      <w:rFonts w:ascii="Times New Roman" w:eastAsia="Times New Roman" w:hAnsi="Times New Roman" w:cs="Times New Roman"/>
      <w:b/>
      <w:bCs/>
      <w:i w:val="0"/>
      <w:iCs w:val="0"/>
      <w:smallCaps w:val="0"/>
      <w:strike w:val="0"/>
      <w:color w:val="000000"/>
      <w:spacing w:val="0"/>
      <w:w w:val="100"/>
      <w:position w:val="0"/>
      <w:sz w:val="21"/>
      <w:szCs w:val="21"/>
      <w:u w:val="none"/>
      <w:lang w:val="tr-TR" w:eastAsia="tr-TR" w:bidi="tr-TR"/>
    </w:rPr>
  </w:style>
  <w:style w:type="table" w:customStyle="1" w:styleId="ListeTablo3-Vurgu22">
    <w:name w:val="Liste Tablo 3 - Vurgu 22"/>
    <w:basedOn w:val="NormalTablo"/>
    <w:uiPriority w:val="48"/>
    <w:rsid w:val="00C34953"/>
    <w:tblPr>
      <w:tblStyleRowBandSize w:val="1"/>
      <w:tblStyleColBandSize w:val="1"/>
      <w:tblBorders>
        <w:top w:val="single" w:sz="4" w:space="0" w:color="C0504D" w:themeColor="accent2"/>
        <w:left w:val="single" w:sz="4" w:space="0" w:color="C0504D" w:themeColor="accent2"/>
        <w:bottom w:val="single" w:sz="4" w:space="0" w:color="C0504D" w:themeColor="accent2"/>
        <w:right w:val="single" w:sz="4" w:space="0" w:color="C0504D" w:themeColor="accent2"/>
      </w:tblBorders>
    </w:tblPr>
    <w:tblStylePr w:type="firstRow">
      <w:rPr>
        <w:b/>
        <w:bCs/>
        <w:color w:val="FFFFFF" w:themeColor="background1"/>
      </w:rPr>
      <w:tblPr/>
      <w:tcPr>
        <w:shd w:val="clear" w:color="auto" w:fill="C0504D" w:themeFill="accent2"/>
      </w:tcPr>
    </w:tblStylePr>
    <w:tblStylePr w:type="lastRow">
      <w:rPr>
        <w:b/>
        <w:bCs/>
      </w:rPr>
      <w:tblPr/>
      <w:tcPr>
        <w:tcBorders>
          <w:top w:val="double" w:sz="4" w:space="0" w:color="C0504D"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C0504D" w:themeColor="accent2"/>
          <w:right w:val="single" w:sz="4" w:space="0" w:color="C0504D" w:themeColor="accent2"/>
        </w:tcBorders>
      </w:tcPr>
    </w:tblStylePr>
    <w:tblStylePr w:type="band1Horz">
      <w:tblPr/>
      <w:tcPr>
        <w:tcBorders>
          <w:top w:val="single" w:sz="4" w:space="0" w:color="C0504D" w:themeColor="accent2"/>
          <w:bottom w:val="single" w:sz="4" w:space="0" w:color="C0504D"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504D" w:themeColor="accent2"/>
          <w:left w:val="nil"/>
        </w:tcBorders>
      </w:tcPr>
    </w:tblStylePr>
    <w:tblStylePr w:type="swCell">
      <w:tblPr/>
      <w:tcPr>
        <w:tcBorders>
          <w:top w:val="double" w:sz="4" w:space="0" w:color="C0504D" w:themeColor="accent2"/>
          <w:right w:val="nil"/>
        </w:tcBorders>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Times New Roman" w:eastAsia="Times New Roman" w:hAnsi="Times New Roman" w:cs="Times New Roman"/>
      <w:lang w:val="tr-TR" w:eastAsia="tr-TR" w:bidi="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GvdeMetni">
    <w:name w:val="Body Text"/>
    <w:basedOn w:val="Normal"/>
    <w:uiPriority w:val="1"/>
    <w:qFormat/>
    <w:rPr>
      <w:sz w:val="18"/>
      <w:szCs w:val="18"/>
    </w:rPr>
  </w:style>
  <w:style w:type="paragraph" w:styleId="ListeParagraf">
    <w:name w:val="List Paragraph"/>
    <w:basedOn w:val="Normal"/>
    <w:uiPriority w:val="34"/>
    <w:qFormat/>
  </w:style>
  <w:style w:type="paragraph" w:customStyle="1" w:styleId="TableParagraph">
    <w:name w:val="Table Paragraph"/>
    <w:basedOn w:val="Normal"/>
    <w:uiPriority w:val="1"/>
    <w:qFormat/>
    <w:pPr>
      <w:spacing w:before="77"/>
      <w:ind w:left="107"/>
    </w:pPr>
  </w:style>
  <w:style w:type="paragraph" w:styleId="stbilgi">
    <w:name w:val="header"/>
    <w:basedOn w:val="Normal"/>
    <w:link w:val="stbilgiChar"/>
    <w:uiPriority w:val="99"/>
    <w:unhideWhenUsed/>
    <w:rsid w:val="002B7D5C"/>
    <w:pPr>
      <w:tabs>
        <w:tab w:val="center" w:pos="4536"/>
        <w:tab w:val="right" w:pos="9072"/>
      </w:tabs>
    </w:pPr>
  </w:style>
  <w:style w:type="character" w:customStyle="1" w:styleId="stbilgiChar">
    <w:name w:val="Üstbilgi Char"/>
    <w:basedOn w:val="VarsaylanParagrafYazTipi"/>
    <w:link w:val="stbilgi"/>
    <w:uiPriority w:val="99"/>
    <w:rsid w:val="002B7D5C"/>
    <w:rPr>
      <w:rFonts w:ascii="Times New Roman" w:eastAsia="Times New Roman" w:hAnsi="Times New Roman" w:cs="Times New Roman"/>
      <w:lang w:val="tr-TR" w:eastAsia="tr-TR" w:bidi="tr-TR"/>
    </w:rPr>
  </w:style>
  <w:style w:type="paragraph" w:styleId="Altbilgi">
    <w:name w:val="footer"/>
    <w:basedOn w:val="Normal"/>
    <w:link w:val="AltbilgiChar"/>
    <w:uiPriority w:val="99"/>
    <w:unhideWhenUsed/>
    <w:rsid w:val="002B7D5C"/>
    <w:pPr>
      <w:tabs>
        <w:tab w:val="center" w:pos="4536"/>
        <w:tab w:val="right" w:pos="9072"/>
      </w:tabs>
    </w:pPr>
  </w:style>
  <w:style w:type="character" w:customStyle="1" w:styleId="AltbilgiChar">
    <w:name w:val="Altbilgi Char"/>
    <w:basedOn w:val="VarsaylanParagrafYazTipi"/>
    <w:link w:val="Altbilgi"/>
    <w:uiPriority w:val="99"/>
    <w:rsid w:val="002B7D5C"/>
    <w:rPr>
      <w:rFonts w:ascii="Times New Roman" w:eastAsia="Times New Roman" w:hAnsi="Times New Roman" w:cs="Times New Roman"/>
      <w:lang w:val="tr-TR" w:eastAsia="tr-TR" w:bidi="tr-TR"/>
    </w:rPr>
  </w:style>
  <w:style w:type="table" w:styleId="TabloKlavuzu">
    <w:name w:val="Table Grid"/>
    <w:basedOn w:val="NormalTablo"/>
    <w:uiPriority w:val="59"/>
    <w:rsid w:val="00F0523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DzTablo11">
    <w:name w:val="Düz Tablo 11"/>
    <w:basedOn w:val="NormalTablo"/>
    <w:uiPriority w:val="41"/>
    <w:rsid w:val="00367257"/>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KlavuzTablo5Koyu-Vurgu51">
    <w:name w:val="Kılavuz Tablo 5 Koyu - Vurgu 51"/>
    <w:basedOn w:val="NormalTablo"/>
    <w:uiPriority w:val="50"/>
    <w:rsid w:val="00367257"/>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table" w:customStyle="1" w:styleId="KlavuzTablo6Renkli-Vurgu11">
    <w:name w:val="Kılavuz Tablo 6 Renkli - Vurgu 11"/>
    <w:basedOn w:val="NormalTablo"/>
    <w:uiPriority w:val="51"/>
    <w:rsid w:val="00367257"/>
    <w:rPr>
      <w:color w:val="365F91" w:themeColor="accent1" w:themeShade="BF"/>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4" w:space="0" w:color="95B3D7" w:themeColor="accent1" w:themeTint="99"/>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customStyle="1" w:styleId="KlavuzTablo6Renkli1">
    <w:name w:val="Kılavuz Tablo 6 Renkli1"/>
    <w:basedOn w:val="NormalTablo"/>
    <w:uiPriority w:val="51"/>
    <w:rsid w:val="00367257"/>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KlavuzuTablo4-Vurgu21">
    <w:name w:val="Kılavuzu Tablo 4 - Vurgu 21"/>
    <w:basedOn w:val="NormalTablo"/>
    <w:uiPriority w:val="49"/>
    <w:rsid w:val="00367257"/>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insideV w:val="nil"/>
        </w:tcBorders>
        <w:shd w:val="clear" w:color="auto" w:fill="C0504D" w:themeFill="accent2"/>
      </w:tcPr>
    </w:tblStylePr>
    <w:tblStylePr w:type="lastRow">
      <w:rPr>
        <w:b/>
        <w:bCs/>
      </w:rPr>
      <w:tblPr/>
      <w:tcPr>
        <w:tcBorders>
          <w:top w:val="double" w:sz="4" w:space="0" w:color="C0504D" w:themeColor="accent2"/>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customStyle="1" w:styleId="KlavuzuTablo4-Vurgu41">
    <w:name w:val="Kılavuzu Tablo 4 - Vurgu 41"/>
    <w:basedOn w:val="NormalTablo"/>
    <w:uiPriority w:val="49"/>
    <w:rsid w:val="006B41B0"/>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color w:val="FFFFFF" w:themeColor="background1"/>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insideH w:val="nil"/>
          <w:insideV w:val="nil"/>
        </w:tcBorders>
        <w:shd w:val="clear" w:color="auto" w:fill="8064A2" w:themeFill="accent4"/>
      </w:tcPr>
    </w:tblStylePr>
    <w:tblStylePr w:type="lastRow">
      <w:rPr>
        <w:b/>
        <w:bCs/>
      </w:rPr>
      <w:tblPr/>
      <w:tcPr>
        <w:tcBorders>
          <w:top w:val="double" w:sz="4" w:space="0" w:color="8064A2" w:themeColor="accent4"/>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customStyle="1" w:styleId="ListeTablo3-Vurgu21">
    <w:name w:val="Liste Tablo 3 - Vurgu 21"/>
    <w:basedOn w:val="NormalTablo"/>
    <w:uiPriority w:val="48"/>
    <w:rsid w:val="00FD00C6"/>
    <w:tblPr>
      <w:tblStyleRowBandSize w:val="1"/>
      <w:tblStyleColBandSize w:val="1"/>
      <w:tblBorders>
        <w:top w:val="single" w:sz="4" w:space="0" w:color="C0504D" w:themeColor="accent2"/>
        <w:left w:val="single" w:sz="4" w:space="0" w:color="C0504D" w:themeColor="accent2"/>
        <w:bottom w:val="single" w:sz="4" w:space="0" w:color="C0504D" w:themeColor="accent2"/>
        <w:right w:val="single" w:sz="4" w:space="0" w:color="C0504D" w:themeColor="accent2"/>
      </w:tblBorders>
    </w:tblPr>
    <w:tblStylePr w:type="firstRow">
      <w:rPr>
        <w:b/>
        <w:bCs/>
        <w:color w:val="FFFFFF" w:themeColor="background1"/>
      </w:rPr>
      <w:tblPr/>
      <w:tcPr>
        <w:shd w:val="clear" w:color="auto" w:fill="C0504D" w:themeFill="accent2"/>
      </w:tcPr>
    </w:tblStylePr>
    <w:tblStylePr w:type="lastRow">
      <w:rPr>
        <w:b/>
        <w:bCs/>
      </w:rPr>
      <w:tblPr/>
      <w:tcPr>
        <w:tcBorders>
          <w:top w:val="double" w:sz="4" w:space="0" w:color="C0504D"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C0504D" w:themeColor="accent2"/>
          <w:right w:val="single" w:sz="4" w:space="0" w:color="C0504D" w:themeColor="accent2"/>
        </w:tcBorders>
      </w:tcPr>
    </w:tblStylePr>
    <w:tblStylePr w:type="band1Horz">
      <w:tblPr/>
      <w:tcPr>
        <w:tcBorders>
          <w:top w:val="single" w:sz="4" w:space="0" w:color="C0504D" w:themeColor="accent2"/>
          <w:bottom w:val="single" w:sz="4" w:space="0" w:color="C0504D"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504D" w:themeColor="accent2"/>
          <w:left w:val="nil"/>
        </w:tcBorders>
      </w:tcPr>
    </w:tblStylePr>
    <w:tblStylePr w:type="swCell">
      <w:tblPr/>
      <w:tcPr>
        <w:tcBorders>
          <w:top w:val="double" w:sz="4" w:space="0" w:color="C0504D" w:themeColor="accent2"/>
          <w:right w:val="nil"/>
        </w:tcBorders>
      </w:tcPr>
    </w:tblStylePr>
  </w:style>
  <w:style w:type="table" w:customStyle="1" w:styleId="KlavuzTablo1Ak-Vurgu21">
    <w:name w:val="Kılavuz Tablo 1 Açık - Vurgu 21"/>
    <w:basedOn w:val="NormalTablo"/>
    <w:uiPriority w:val="46"/>
    <w:rsid w:val="00BB53B0"/>
    <w:tblPr>
      <w:tblStyleRowBandSize w:val="1"/>
      <w:tblStyleColBandSize w:val="1"/>
      <w:tblBorders>
        <w:top w:val="single" w:sz="4" w:space="0" w:color="E5B8B7" w:themeColor="accent2" w:themeTint="66"/>
        <w:left w:val="single" w:sz="4" w:space="0" w:color="E5B8B7" w:themeColor="accent2" w:themeTint="66"/>
        <w:bottom w:val="single" w:sz="4" w:space="0" w:color="E5B8B7" w:themeColor="accent2" w:themeTint="66"/>
        <w:right w:val="single" w:sz="4" w:space="0" w:color="E5B8B7" w:themeColor="accent2" w:themeTint="66"/>
        <w:insideH w:val="single" w:sz="4" w:space="0" w:color="E5B8B7" w:themeColor="accent2" w:themeTint="66"/>
        <w:insideV w:val="single" w:sz="4" w:space="0" w:color="E5B8B7" w:themeColor="accent2" w:themeTint="66"/>
      </w:tblBorders>
    </w:tblPr>
    <w:tblStylePr w:type="firstRow">
      <w:rPr>
        <w:b/>
        <w:bCs/>
      </w:rPr>
      <w:tblPr/>
      <w:tcPr>
        <w:tcBorders>
          <w:bottom w:val="single" w:sz="12" w:space="0" w:color="D99594" w:themeColor="accent2" w:themeTint="99"/>
        </w:tcBorders>
      </w:tcPr>
    </w:tblStylePr>
    <w:tblStylePr w:type="lastRow">
      <w:rPr>
        <w:b/>
        <w:bCs/>
      </w:rPr>
      <w:tblPr/>
      <w:tcPr>
        <w:tcBorders>
          <w:top w:val="double" w:sz="2" w:space="0" w:color="D99594" w:themeColor="accent2" w:themeTint="99"/>
        </w:tcBorders>
      </w:tcPr>
    </w:tblStylePr>
    <w:tblStylePr w:type="firstCol">
      <w:rPr>
        <w:b/>
        <w:bCs/>
      </w:rPr>
    </w:tblStylePr>
    <w:tblStylePr w:type="lastCol">
      <w:rPr>
        <w:b/>
        <w:bCs/>
      </w:rPr>
    </w:tblStylePr>
  </w:style>
  <w:style w:type="table" w:customStyle="1" w:styleId="KlavuzTablo1Ak1">
    <w:name w:val="Kılavuz Tablo 1 Açık1"/>
    <w:basedOn w:val="NormalTablo"/>
    <w:uiPriority w:val="46"/>
    <w:rsid w:val="00850B0D"/>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oKlavuzuAk1">
    <w:name w:val="Tablo Kılavuzu Açık1"/>
    <w:basedOn w:val="NormalTablo"/>
    <w:uiPriority w:val="40"/>
    <w:rsid w:val="00850B0D"/>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Style46">
    <w:name w:val="Style46"/>
    <w:basedOn w:val="Normal"/>
    <w:uiPriority w:val="99"/>
    <w:rsid w:val="007D2CBA"/>
    <w:pPr>
      <w:adjustRightInd w:val="0"/>
      <w:spacing w:line="274" w:lineRule="exact"/>
      <w:ind w:hanging="425"/>
      <w:jc w:val="both"/>
    </w:pPr>
    <w:rPr>
      <w:rFonts w:ascii="Franklin Gothic Medium Cond" w:hAnsi="Franklin Gothic Medium Cond"/>
      <w:sz w:val="24"/>
      <w:szCs w:val="24"/>
      <w:lang w:bidi="ar-SA"/>
    </w:rPr>
  </w:style>
  <w:style w:type="character" w:customStyle="1" w:styleId="FontStyle87">
    <w:name w:val="Font Style87"/>
    <w:uiPriority w:val="99"/>
    <w:rsid w:val="007D2CBA"/>
    <w:rPr>
      <w:rFonts w:ascii="Franklin Gothic Medium Cond" w:hAnsi="Franklin Gothic Medium Cond" w:cs="Franklin Gothic Medium Cond"/>
      <w:b/>
      <w:bCs/>
      <w:sz w:val="24"/>
      <w:szCs w:val="24"/>
    </w:rPr>
  </w:style>
  <w:style w:type="character" w:customStyle="1" w:styleId="FontStyle97">
    <w:name w:val="Font Style97"/>
    <w:uiPriority w:val="99"/>
    <w:rsid w:val="007D2CBA"/>
    <w:rPr>
      <w:rFonts w:ascii="Franklin Gothic Medium Cond" w:hAnsi="Franklin Gothic Medium Cond" w:cs="Franklin Gothic Medium Cond"/>
      <w:sz w:val="24"/>
      <w:szCs w:val="24"/>
    </w:rPr>
  </w:style>
  <w:style w:type="character" w:customStyle="1" w:styleId="FontStyle84">
    <w:name w:val="Font Style84"/>
    <w:uiPriority w:val="99"/>
    <w:rsid w:val="007D2CBA"/>
    <w:rPr>
      <w:rFonts w:ascii="Franklin Gothic Medium Cond" w:hAnsi="Franklin Gothic Medium Cond" w:cs="Franklin Gothic Medium Cond"/>
      <w:spacing w:val="-10"/>
      <w:sz w:val="24"/>
      <w:szCs w:val="24"/>
    </w:rPr>
  </w:style>
  <w:style w:type="paragraph" w:customStyle="1" w:styleId="Style25">
    <w:name w:val="Style25"/>
    <w:basedOn w:val="Normal"/>
    <w:uiPriority w:val="99"/>
    <w:rsid w:val="007D2CBA"/>
    <w:pPr>
      <w:adjustRightInd w:val="0"/>
      <w:spacing w:line="274" w:lineRule="exact"/>
      <w:ind w:hanging="374"/>
    </w:pPr>
    <w:rPr>
      <w:rFonts w:ascii="Franklin Gothic Medium Cond" w:hAnsi="Franklin Gothic Medium Cond"/>
      <w:sz w:val="24"/>
      <w:szCs w:val="24"/>
      <w:lang w:bidi="ar-SA"/>
    </w:rPr>
  </w:style>
  <w:style w:type="paragraph" w:styleId="BalonMetni">
    <w:name w:val="Balloon Text"/>
    <w:basedOn w:val="Normal"/>
    <w:link w:val="BalonMetniChar"/>
    <w:uiPriority w:val="99"/>
    <w:semiHidden/>
    <w:unhideWhenUsed/>
    <w:rsid w:val="00D40038"/>
    <w:rPr>
      <w:rFonts w:ascii="Tahoma" w:hAnsi="Tahoma" w:cs="Tahoma"/>
      <w:sz w:val="16"/>
      <w:szCs w:val="16"/>
    </w:rPr>
  </w:style>
  <w:style w:type="character" w:customStyle="1" w:styleId="BalonMetniChar">
    <w:name w:val="Balon Metni Char"/>
    <w:basedOn w:val="VarsaylanParagrafYazTipi"/>
    <w:link w:val="BalonMetni"/>
    <w:uiPriority w:val="99"/>
    <w:semiHidden/>
    <w:rsid w:val="00D40038"/>
    <w:rPr>
      <w:rFonts w:ascii="Tahoma" w:eastAsia="Times New Roman" w:hAnsi="Tahoma" w:cs="Tahoma"/>
      <w:sz w:val="16"/>
      <w:szCs w:val="16"/>
      <w:lang w:val="tr-TR" w:eastAsia="tr-TR" w:bidi="tr-TR"/>
    </w:rPr>
  </w:style>
  <w:style w:type="table" w:styleId="OrtaKlavuz3-Vurgu5">
    <w:name w:val="Medium Grid 3 Accent 5"/>
    <w:basedOn w:val="NormalTablo"/>
    <w:uiPriority w:val="69"/>
    <w:rsid w:val="00F8031F"/>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AkKlavuz-Vurgu5">
    <w:name w:val="Light Grid Accent 5"/>
    <w:basedOn w:val="NormalTablo"/>
    <w:uiPriority w:val="62"/>
    <w:rsid w:val="00F8031F"/>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AkListe-Vurgu2">
    <w:name w:val="Light List Accent 2"/>
    <w:basedOn w:val="NormalTablo"/>
    <w:uiPriority w:val="61"/>
    <w:rsid w:val="004B0E3A"/>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character" w:styleId="Kpr">
    <w:name w:val="Hyperlink"/>
    <w:basedOn w:val="VarsaylanParagrafYazTipi"/>
    <w:uiPriority w:val="99"/>
    <w:unhideWhenUsed/>
    <w:rsid w:val="00AE63DF"/>
    <w:rPr>
      <w:color w:val="0000FF" w:themeColor="hyperlink"/>
      <w:u w:val="single"/>
    </w:rPr>
  </w:style>
  <w:style w:type="table" w:styleId="AkListe-Vurgu5">
    <w:name w:val="Light List Accent 5"/>
    <w:basedOn w:val="NormalTablo"/>
    <w:uiPriority w:val="61"/>
    <w:rsid w:val="008D035E"/>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character" w:customStyle="1" w:styleId="Gvdemetni2105ptKalnDeil">
    <w:name w:val="Gövde metni (2) + 10;5 pt;Kalın Değil"/>
    <w:basedOn w:val="VarsaylanParagrafYazTipi"/>
    <w:rsid w:val="002722E9"/>
    <w:rPr>
      <w:rFonts w:ascii="Times New Roman" w:eastAsia="Times New Roman" w:hAnsi="Times New Roman" w:cs="Times New Roman"/>
      <w:b/>
      <w:bCs/>
      <w:i w:val="0"/>
      <w:iCs w:val="0"/>
      <w:smallCaps w:val="0"/>
      <w:strike w:val="0"/>
      <w:color w:val="000000"/>
      <w:spacing w:val="0"/>
      <w:w w:val="100"/>
      <w:position w:val="0"/>
      <w:sz w:val="21"/>
      <w:szCs w:val="21"/>
      <w:u w:val="none"/>
      <w:lang w:val="tr-TR" w:eastAsia="tr-TR" w:bidi="tr-TR"/>
    </w:rPr>
  </w:style>
  <w:style w:type="table" w:customStyle="1" w:styleId="ListeTablo3-Vurgu22">
    <w:name w:val="Liste Tablo 3 - Vurgu 22"/>
    <w:basedOn w:val="NormalTablo"/>
    <w:uiPriority w:val="48"/>
    <w:rsid w:val="00C34953"/>
    <w:tblPr>
      <w:tblStyleRowBandSize w:val="1"/>
      <w:tblStyleColBandSize w:val="1"/>
      <w:tblBorders>
        <w:top w:val="single" w:sz="4" w:space="0" w:color="C0504D" w:themeColor="accent2"/>
        <w:left w:val="single" w:sz="4" w:space="0" w:color="C0504D" w:themeColor="accent2"/>
        <w:bottom w:val="single" w:sz="4" w:space="0" w:color="C0504D" w:themeColor="accent2"/>
        <w:right w:val="single" w:sz="4" w:space="0" w:color="C0504D" w:themeColor="accent2"/>
      </w:tblBorders>
    </w:tblPr>
    <w:tblStylePr w:type="firstRow">
      <w:rPr>
        <w:b/>
        <w:bCs/>
        <w:color w:val="FFFFFF" w:themeColor="background1"/>
      </w:rPr>
      <w:tblPr/>
      <w:tcPr>
        <w:shd w:val="clear" w:color="auto" w:fill="C0504D" w:themeFill="accent2"/>
      </w:tcPr>
    </w:tblStylePr>
    <w:tblStylePr w:type="lastRow">
      <w:rPr>
        <w:b/>
        <w:bCs/>
      </w:rPr>
      <w:tblPr/>
      <w:tcPr>
        <w:tcBorders>
          <w:top w:val="double" w:sz="4" w:space="0" w:color="C0504D"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C0504D" w:themeColor="accent2"/>
          <w:right w:val="single" w:sz="4" w:space="0" w:color="C0504D" w:themeColor="accent2"/>
        </w:tcBorders>
      </w:tcPr>
    </w:tblStylePr>
    <w:tblStylePr w:type="band1Horz">
      <w:tblPr/>
      <w:tcPr>
        <w:tcBorders>
          <w:top w:val="single" w:sz="4" w:space="0" w:color="C0504D" w:themeColor="accent2"/>
          <w:bottom w:val="single" w:sz="4" w:space="0" w:color="C0504D"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504D" w:themeColor="accent2"/>
          <w:left w:val="nil"/>
        </w:tcBorders>
      </w:tcPr>
    </w:tblStylePr>
    <w:tblStylePr w:type="swCell">
      <w:tblPr/>
      <w:tcPr>
        <w:tcBorders>
          <w:top w:val="double" w:sz="4" w:space="0" w:color="C0504D" w:themeColor="accent2"/>
          <w:right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5246136">
      <w:bodyDiv w:val="1"/>
      <w:marLeft w:val="0"/>
      <w:marRight w:val="0"/>
      <w:marTop w:val="0"/>
      <w:marBottom w:val="0"/>
      <w:divBdr>
        <w:top w:val="none" w:sz="0" w:space="0" w:color="auto"/>
        <w:left w:val="none" w:sz="0" w:space="0" w:color="auto"/>
        <w:bottom w:val="none" w:sz="0" w:space="0" w:color="auto"/>
        <w:right w:val="none" w:sz="0" w:space="0" w:color="auto"/>
      </w:divBdr>
    </w:div>
    <w:div w:id="101361235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BA2A709-584A-4C5D-86D4-D152932E04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4</Pages>
  <Words>1820</Words>
  <Characters>10375</Characters>
  <Application>Microsoft Office Word</Application>
  <DocSecurity>0</DocSecurity>
  <Lines>86</Lines>
  <Paragraphs>24</Paragraphs>
  <ScaleCrop>false</ScaleCrop>
  <HeadingPairs>
    <vt:vector size="2" baseType="variant">
      <vt:variant>
        <vt:lpstr>Konu Başlığı</vt:lpstr>
      </vt:variant>
      <vt:variant>
        <vt:i4>1</vt:i4>
      </vt:variant>
    </vt:vector>
  </HeadingPairs>
  <TitlesOfParts>
    <vt:vector size="1" baseType="lpstr">
      <vt:lpstr/>
    </vt:vector>
  </TitlesOfParts>
  <Company>NouS TncTR</Company>
  <LinksUpToDate>false</LinksUpToDate>
  <CharactersWithSpaces>12171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ev</dc:creator>
  <cp:lastModifiedBy>Makine 24</cp:lastModifiedBy>
  <cp:revision>9</cp:revision>
  <dcterms:created xsi:type="dcterms:W3CDTF">2020-09-10T12:57:00Z</dcterms:created>
  <dcterms:modified xsi:type="dcterms:W3CDTF">2020-09-14T06:11:00Z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2019-12-03T00:00:00Z</vt:filetime>
  </property>
  <property fmtid="{D5CDD505-2E9C-101B-9397-08002B2CF9AE}" pid="3" name="Creator">
    <vt:lpwstr>Microsoft® Word 2010</vt:lpwstr>
  </property>
  <property fmtid="{D5CDD505-2E9C-101B-9397-08002B2CF9AE}" pid="4" name="LastSaved">
    <vt:filetime>2020-03-17T00:00:00Z</vt:filetime>
  </property>
</Properties>
</file>