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9" w:rsidRPr="00DD2EBB" w:rsidRDefault="00C22C79" w:rsidP="00C22C79">
      <w:pPr>
        <w:adjustRightInd w:val="0"/>
        <w:rPr>
          <w:szCs w:val="24"/>
        </w:rPr>
      </w:pPr>
      <w:r>
        <w:rPr>
          <w:rFonts w:eastAsiaTheme="minorHAnsi"/>
          <w:b/>
          <w:szCs w:val="24"/>
          <w:lang w:eastAsia="en-US"/>
        </w:rPr>
        <w:t xml:space="preserve">                          </w:t>
      </w:r>
    </w:p>
    <w:p w:rsidR="00312C67" w:rsidRPr="001015B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1015B7">
        <w:rPr>
          <w:sz w:val="24"/>
          <w:szCs w:val="24"/>
        </w:rPr>
        <w:t>Yurtlar ve pansiyonlarda kalacak kişi sayısı oda yüz ölçümüne göre sınırlandırılacaktır.</w:t>
      </w:r>
    </w:p>
    <w:p w:rsidR="00312C67" w:rsidRPr="001015B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1015B7">
        <w:rPr>
          <w:sz w:val="24"/>
          <w:szCs w:val="24"/>
        </w:rPr>
        <w:t>Yatak araları sosyal mesafe kuralına uygun şekilde düzenlenecektir.</w:t>
      </w:r>
    </w:p>
    <w:p w:rsidR="00312C67" w:rsidRPr="001015B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1015B7">
        <w:rPr>
          <w:sz w:val="24"/>
          <w:szCs w:val="24"/>
        </w:rPr>
        <w:t>Her alanda sosyal mesafe konulup, yerleşim planları bu kurallar dikkate alınarak oluşturulacaktır.</w:t>
      </w:r>
    </w:p>
    <w:p w:rsidR="00312C6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  <w:r w:rsidRPr="009A3BE6">
        <w:rPr>
          <w:sz w:val="24"/>
          <w:szCs w:val="24"/>
        </w:rPr>
        <w:t xml:space="preserve">Girişlerde alkol </w:t>
      </w:r>
      <w:proofErr w:type="gramStart"/>
      <w:r w:rsidRPr="009A3BE6">
        <w:rPr>
          <w:sz w:val="24"/>
          <w:szCs w:val="24"/>
        </w:rPr>
        <w:t>bazlı</w:t>
      </w:r>
      <w:proofErr w:type="gramEnd"/>
      <w:r w:rsidRPr="009A3BE6">
        <w:rPr>
          <w:sz w:val="24"/>
          <w:szCs w:val="24"/>
        </w:rPr>
        <w:t xml:space="preserve"> el antiseptiği bulundurup, odalarda ve kişisel dolaplardan yiyecek ve içecek bulundurulmayacaktır.</w:t>
      </w:r>
    </w:p>
    <w:p w:rsidR="00312C67" w:rsidRPr="009A3BE6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  <w:r w:rsidRPr="009A3BE6">
        <w:rPr>
          <w:sz w:val="24"/>
          <w:szCs w:val="24"/>
        </w:rPr>
        <w:t xml:space="preserve">Mümkün olan durumlarda yan yana olan yatakların bir baş bir </w:t>
      </w:r>
      <w:proofErr w:type="gramStart"/>
      <w:r w:rsidRPr="009A3BE6">
        <w:rPr>
          <w:sz w:val="24"/>
          <w:szCs w:val="24"/>
        </w:rPr>
        <w:t>ayak ucu</w:t>
      </w:r>
      <w:proofErr w:type="gramEnd"/>
      <w:r w:rsidRPr="009A3BE6">
        <w:rPr>
          <w:sz w:val="24"/>
          <w:szCs w:val="24"/>
        </w:rPr>
        <w:t xml:space="preserve"> olacak şekilde konumlandırılması sağlanacaktır. </w:t>
      </w:r>
    </w:p>
    <w:p w:rsidR="00312C67" w:rsidRDefault="00312C67" w:rsidP="00312C67">
      <w:pPr>
        <w:pStyle w:val="ListeParagraf"/>
        <w:numPr>
          <w:ilvl w:val="0"/>
          <w:numId w:val="30"/>
        </w:numPr>
        <w:spacing w:before="148" w:after="200" w:line="276" w:lineRule="auto"/>
        <w:contextualSpacing/>
        <w:jc w:val="both"/>
        <w:rPr>
          <w:sz w:val="24"/>
          <w:szCs w:val="24"/>
        </w:rPr>
      </w:pPr>
      <w:r w:rsidRPr="0043701C">
        <w:rPr>
          <w:szCs w:val="24"/>
        </w:rPr>
        <w:t xml:space="preserve">Odalarda yeterli havalandırma iklimlendirme koşulları sağlanıp, klima bakımları ve temizlikleri düzenli olarak yapılacaktır. </w:t>
      </w:r>
      <w:r w:rsidRPr="0043701C">
        <w:rPr>
          <w:sz w:val="24"/>
          <w:szCs w:val="24"/>
        </w:rPr>
        <w:t>Yatakhaneler yeterli ve düzenli şekilde havalandırılacak; sık sık pencereler açılacaktır.</w:t>
      </w:r>
    </w:p>
    <w:p w:rsidR="00312C67" w:rsidRDefault="00312C67" w:rsidP="00312C67">
      <w:pPr>
        <w:pStyle w:val="ListeParagraf"/>
        <w:numPr>
          <w:ilvl w:val="0"/>
          <w:numId w:val="30"/>
        </w:numPr>
        <w:spacing w:before="148" w:after="200" w:line="276" w:lineRule="auto"/>
        <w:contextualSpacing/>
        <w:jc w:val="both"/>
        <w:rPr>
          <w:sz w:val="24"/>
          <w:szCs w:val="24"/>
        </w:rPr>
      </w:pPr>
      <w:r w:rsidRPr="0043701C">
        <w:rPr>
          <w:sz w:val="24"/>
          <w:szCs w:val="24"/>
        </w:rPr>
        <w:t>Salgın</w:t>
      </w:r>
      <w:r>
        <w:rPr>
          <w:sz w:val="24"/>
          <w:szCs w:val="24"/>
        </w:rPr>
        <w:t xml:space="preserve"> </w:t>
      </w:r>
      <w:r w:rsidRPr="0043701C">
        <w:rPr>
          <w:sz w:val="24"/>
          <w:szCs w:val="24"/>
        </w:rPr>
        <w:t>hastalık dönemlerinde (COVID-19</w:t>
      </w:r>
      <w:r>
        <w:rPr>
          <w:sz w:val="24"/>
          <w:szCs w:val="24"/>
        </w:rPr>
        <w:t xml:space="preserve"> </w:t>
      </w:r>
      <w:r w:rsidRPr="0043701C">
        <w:rPr>
          <w:sz w:val="24"/>
          <w:szCs w:val="24"/>
        </w:rPr>
        <w:t xml:space="preserve">vb.) kişilerin misafirhane/yurt/pansiyonlara girişleri ile ilgili belirlenen (ateş ölçümü vb.) kuralların uygulanması ve uygun olmayanların kuruluşa </w:t>
      </w:r>
      <w:proofErr w:type="gramStart"/>
      <w:r w:rsidRPr="0043701C">
        <w:rPr>
          <w:sz w:val="24"/>
          <w:szCs w:val="24"/>
        </w:rPr>
        <w:t>alınmayıp</w:t>
      </w:r>
      <w:proofErr w:type="gramEnd"/>
      <w:r w:rsidRPr="0043701C">
        <w:rPr>
          <w:sz w:val="24"/>
          <w:szCs w:val="24"/>
        </w:rPr>
        <w:t xml:space="preserve"> en yakın sağlık kuruluşuna sevki sağlanacaktır.</w:t>
      </w:r>
    </w:p>
    <w:p w:rsidR="00312C67" w:rsidRDefault="00312C67" w:rsidP="00312C67">
      <w:pPr>
        <w:pStyle w:val="ListeParagraf"/>
        <w:numPr>
          <w:ilvl w:val="0"/>
          <w:numId w:val="30"/>
        </w:numPr>
        <w:spacing w:before="148" w:after="200" w:line="276" w:lineRule="auto"/>
        <w:contextualSpacing/>
        <w:jc w:val="both"/>
        <w:rPr>
          <w:sz w:val="24"/>
          <w:szCs w:val="24"/>
        </w:rPr>
      </w:pPr>
      <w:r w:rsidRPr="00B32B4F">
        <w:rPr>
          <w:sz w:val="24"/>
          <w:szCs w:val="24"/>
        </w:rPr>
        <w:t>Odalarda kalan kişi sayısına göre yeterli sayıda tuvalet/banyo olanağı sağlanacaktır. Odalarda bulunan duş yerleri ve tuvaletler ve lavabolar bu kılavuzun ilgili maddelerine uygunluğu sağlanacaktır.</w:t>
      </w:r>
    </w:p>
    <w:p w:rsidR="00312C67" w:rsidRPr="0043701C" w:rsidRDefault="00312C67" w:rsidP="00312C67">
      <w:pPr>
        <w:pStyle w:val="ListeParagraf"/>
        <w:numPr>
          <w:ilvl w:val="0"/>
          <w:numId w:val="30"/>
        </w:numPr>
        <w:spacing w:before="148" w:after="200" w:line="276" w:lineRule="auto"/>
        <w:contextualSpacing/>
        <w:jc w:val="both"/>
        <w:rPr>
          <w:sz w:val="24"/>
          <w:szCs w:val="24"/>
        </w:rPr>
      </w:pPr>
      <w:r w:rsidRPr="00B32B4F">
        <w:rPr>
          <w:sz w:val="24"/>
          <w:szCs w:val="24"/>
        </w:rPr>
        <w:t xml:space="preserve">Tuvalet ve lavabolarda </w:t>
      </w:r>
      <w:proofErr w:type="gramStart"/>
      <w:r w:rsidRPr="00B32B4F">
        <w:rPr>
          <w:sz w:val="24"/>
          <w:szCs w:val="24"/>
        </w:rPr>
        <w:t>hijyen</w:t>
      </w:r>
      <w:proofErr w:type="gramEnd"/>
      <w:r w:rsidRPr="00B32B4F">
        <w:rPr>
          <w:sz w:val="24"/>
          <w:szCs w:val="24"/>
        </w:rPr>
        <w:t xml:space="preserve"> şartları için gerekli kaynaklar (su, sabun, tuvalet kâğıdı,</w:t>
      </w:r>
      <w:r>
        <w:rPr>
          <w:sz w:val="24"/>
          <w:szCs w:val="24"/>
        </w:rPr>
        <w:t xml:space="preserve"> </w:t>
      </w:r>
      <w:r w:rsidRPr="00B32B4F">
        <w:rPr>
          <w:sz w:val="24"/>
          <w:szCs w:val="24"/>
        </w:rPr>
        <w:t>temassız çöp kutusu, kâğıt havlu vb.) bulunacaktır.</w:t>
      </w:r>
    </w:p>
    <w:p w:rsidR="00312C67" w:rsidRPr="001015B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1015B7">
        <w:rPr>
          <w:sz w:val="24"/>
          <w:szCs w:val="24"/>
        </w:rPr>
        <w:t>Gerekli haller hariç oda veya yatak değişikliğine müsaade edilmeyecektir.</w:t>
      </w:r>
    </w:p>
    <w:p w:rsidR="00312C67" w:rsidRPr="001015B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1015B7">
        <w:rPr>
          <w:sz w:val="24"/>
          <w:szCs w:val="24"/>
        </w:rPr>
        <w:t xml:space="preserve">Odaların kişisel dolapların kullanılan tekstil malzemelerinin ve genel alanların temizlik ve dezenfektan planı </w:t>
      </w:r>
      <w:proofErr w:type="gramStart"/>
      <w:r w:rsidRPr="001015B7">
        <w:rPr>
          <w:sz w:val="24"/>
          <w:szCs w:val="24"/>
        </w:rPr>
        <w:t>belirlenip  uygulanacaktır</w:t>
      </w:r>
      <w:proofErr w:type="gramEnd"/>
      <w:r w:rsidRPr="001015B7">
        <w:rPr>
          <w:sz w:val="24"/>
          <w:szCs w:val="24"/>
        </w:rPr>
        <w:t>.</w:t>
      </w:r>
    </w:p>
    <w:p w:rsidR="00312C67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  <w:r w:rsidRPr="00312C67">
        <w:rPr>
          <w:sz w:val="24"/>
          <w:szCs w:val="24"/>
        </w:rPr>
        <w:t>Yapılan işlemler kayıt altına alınıp, yönetim izni olmadan dışarıdan ziyaretçi kabul edilmeyecektir.</w:t>
      </w:r>
    </w:p>
    <w:p w:rsidR="00C22C79" w:rsidRDefault="00312C67" w:rsidP="00312C67">
      <w:pPr>
        <w:pStyle w:val="ListeParagraf"/>
        <w:numPr>
          <w:ilvl w:val="0"/>
          <w:numId w:val="30"/>
        </w:num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  <w:r w:rsidRPr="00312C67">
        <w:rPr>
          <w:sz w:val="24"/>
          <w:szCs w:val="24"/>
        </w:rPr>
        <w:t xml:space="preserve">Bakım tedarik </w:t>
      </w:r>
      <w:proofErr w:type="spellStart"/>
      <w:r w:rsidRPr="00312C67">
        <w:rPr>
          <w:sz w:val="24"/>
          <w:szCs w:val="24"/>
        </w:rPr>
        <w:t>vb</w:t>
      </w:r>
      <w:proofErr w:type="spellEnd"/>
      <w:r w:rsidRPr="00312C67">
        <w:rPr>
          <w:sz w:val="24"/>
          <w:szCs w:val="24"/>
        </w:rPr>
        <w:t xml:space="preserve"> işlemler için giriş yapan dış kaynaklı hizmet sağlayıcılar da salgın hastalıklar ve genel hijyen kuralları kapsamında uygulanan önlemlere </w:t>
      </w:r>
      <w:proofErr w:type="gramStart"/>
      <w:r w:rsidRPr="00312C67">
        <w:rPr>
          <w:sz w:val="24"/>
          <w:szCs w:val="24"/>
        </w:rPr>
        <w:t>uyup  gerekli</w:t>
      </w:r>
      <w:proofErr w:type="gramEnd"/>
      <w:r w:rsidRPr="00312C67">
        <w:rPr>
          <w:sz w:val="24"/>
          <w:szCs w:val="24"/>
        </w:rPr>
        <w:t xml:space="preserve"> kişisel koruyucu önlemlerini sağlayacaktır</w:t>
      </w:r>
      <w:r>
        <w:rPr>
          <w:sz w:val="24"/>
          <w:szCs w:val="24"/>
        </w:rPr>
        <w:t>.</w:t>
      </w:r>
    </w:p>
    <w:p w:rsidR="00312C67" w:rsidRPr="00312C67" w:rsidRDefault="00312C67" w:rsidP="00312C67">
      <w:pPr>
        <w:pStyle w:val="ListeParagraf"/>
        <w:tabs>
          <w:tab w:val="left" w:pos="851"/>
        </w:tabs>
        <w:adjustRightInd w:val="0"/>
        <w:spacing w:before="148" w:after="200" w:line="276" w:lineRule="auto"/>
        <w:ind w:left="108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2F34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178" w:rsidRDefault="005A3178">
      <w:r>
        <w:separator/>
      </w:r>
    </w:p>
  </w:endnote>
  <w:endnote w:type="continuationSeparator" w:id="0">
    <w:p w:rsidR="005A3178" w:rsidRDefault="005A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67" w:rsidRDefault="00312C6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67" w:rsidRDefault="00312C6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67" w:rsidRDefault="00312C6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178" w:rsidRDefault="005A3178">
      <w:r>
        <w:separator/>
      </w:r>
    </w:p>
  </w:footnote>
  <w:footnote w:type="continuationSeparator" w:id="0">
    <w:p w:rsidR="005A3178" w:rsidRDefault="005A3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5A3178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585836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TL08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312C67" w:rsidRDefault="00312C67" w:rsidP="00312C67">
          <w:pPr>
            <w:adjustRightInd w:val="0"/>
            <w:jc w:val="center"/>
            <w:rPr>
              <w:szCs w:val="24"/>
            </w:rPr>
          </w:pPr>
          <w:r w:rsidRPr="001015B7">
            <w:rPr>
              <w:rFonts w:eastAsiaTheme="minorHAnsi"/>
              <w:b/>
              <w:szCs w:val="24"/>
              <w:lang w:eastAsia="en-US"/>
            </w:rPr>
            <w:t>M</w:t>
          </w:r>
          <w:r w:rsidR="00E31E84">
            <w:rPr>
              <w:rFonts w:eastAsiaTheme="minorHAnsi"/>
              <w:b/>
              <w:szCs w:val="24"/>
              <w:lang w:eastAsia="en-US"/>
            </w:rPr>
            <w:t>İSAFİRHANE YURT VE PANSİYONLARI</w:t>
          </w:r>
          <w:r w:rsidRPr="001015B7">
            <w:rPr>
              <w:rFonts w:eastAsiaTheme="minorHAnsi"/>
              <w:b/>
              <w:szCs w:val="24"/>
              <w:lang w:eastAsia="en-US"/>
            </w:rPr>
            <w:t xml:space="preserve"> KULLANMA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ED6273">
      <w:trPr>
        <w:trHeight w:val="375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585836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585836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5A3178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3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5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0"/>
  </w:num>
  <w:num w:numId="4">
    <w:abstractNumId w:val="13"/>
  </w:num>
  <w:num w:numId="5">
    <w:abstractNumId w:val="14"/>
  </w:num>
  <w:num w:numId="6">
    <w:abstractNumId w:val="36"/>
  </w:num>
  <w:num w:numId="7">
    <w:abstractNumId w:val="26"/>
  </w:num>
  <w:num w:numId="8">
    <w:abstractNumId w:val="32"/>
  </w:num>
  <w:num w:numId="9">
    <w:abstractNumId w:val="6"/>
  </w:num>
  <w:num w:numId="10">
    <w:abstractNumId w:val="29"/>
  </w:num>
  <w:num w:numId="11">
    <w:abstractNumId w:val="2"/>
  </w:num>
  <w:num w:numId="12">
    <w:abstractNumId w:val="33"/>
  </w:num>
  <w:num w:numId="13">
    <w:abstractNumId w:val="21"/>
  </w:num>
  <w:num w:numId="14">
    <w:abstractNumId w:val="8"/>
  </w:num>
  <w:num w:numId="15">
    <w:abstractNumId w:val="0"/>
  </w:num>
  <w:num w:numId="16">
    <w:abstractNumId w:val="34"/>
  </w:num>
  <w:num w:numId="17">
    <w:abstractNumId w:val="7"/>
  </w:num>
  <w:num w:numId="18">
    <w:abstractNumId w:val="12"/>
  </w:num>
  <w:num w:numId="19">
    <w:abstractNumId w:val="38"/>
  </w:num>
  <w:num w:numId="20">
    <w:abstractNumId w:val="16"/>
  </w:num>
  <w:num w:numId="21">
    <w:abstractNumId w:val="35"/>
  </w:num>
  <w:num w:numId="22">
    <w:abstractNumId w:val="24"/>
  </w:num>
  <w:num w:numId="23">
    <w:abstractNumId w:val="15"/>
  </w:num>
  <w:num w:numId="24">
    <w:abstractNumId w:val="5"/>
  </w:num>
  <w:num w:numId="25">
    <w:abstractNumId w:val="31"/>
  </w:num>
  <w:num w:numId="26">
    <w:abstractNumId w:val="25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9"/>
  </w:num>
  <w:num w:numId="34">
    <w:abstractNumId w:val="41"/>
  </w:num>
  <w:num w:numId="35">
    <w:abstractNumId w:val="9"/>
  </w:num>
  <w:num w:numId="36">
    <w:abstractNumId w:val="40"/>
  </w:num>
  <w:num w:numId="37">
    <w:abstractNumId w:val="18"/>
  </w:num>
  <w:num w:numId="38">
    <w:abstractNumId w:val="30"/>
  </w:num>
  <w:num w:numId="39">
    <w:abstractNumId w:val="37"/>
  </w:num>
  <w:num w:numId="40">
    <w:abstractNumId w:val="23"/>
  </w:num>
  <w:num w:numId="41">
    <w:abstractNumId w:val="1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38FC"/>
    <w:rsid w:val="00247116"/>
    <w:rsid w:val="002527F1"/>
    <w:rsid w:val="002722E9"/>
    <w:rsid w:val="00294801"/>
    <w:rsid w:val="002B7D5C"/>
    <w:rsid w:val="002F346D"/>
    <w:rsid w:val="00302E99"/>
    <w:rsid w:val="00303978"/>
    <w:rsid w:val="00312C67"/>
    <w:rsid w:val="00322438"/>
    <w:rsid w:val="00324779"/>
    <w:rsid w:val="003265DC"/>
    <w:rsid w:val="00327EC1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6A8D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85836"/>
    <w:rsid w:val="005A3178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535DB"/>
    <w:rsid w:val="00970867"/>
    <w:rsid w:val="009B3EF9"/>
    <w:rsid w:val="009B6599"/>
    <w:rsid w:val="009C2345"/>
    <w:rsid w:val="009E5D5C"/>
    <w:rsid w:val="00A073CA"/>
    <w:rsid w:val="00A079B0"/>
    <w:rsid w:val="00A16CF3"/>
    <w:rsid w:val="00A80D5B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22C79"/>
    <w:rsid w:val="00C33B59"/>
    <w:rsid w:val="00C34953"/>
    <w:rsid w:val="00C43891"/>
    <w:rsid w:val="00C672BC"/>
    <w:rsid w:val="00C90483"/>
    <w:rsid w:val="00C92F91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066F5"/>
    <w:rsid w:val="00E15709"/>
    <w:rsid w:val="00E24A3C"/>
    <w:rsid w:val="00E31E84"/>
    <w:rsid w:val="00E43E7C"/>
    <w:rsid w:val="00E4426C"/>
    <w:rsid w:val="00E47345"/>
    <w:rsid w:val="00E60513"/>
    <w:rsid w:val="00E70E6F"/>
    <w:rsid w:val="00E90BCF"/>
    <w:rsid w:val="00EA1DDD"/>
    <w:rsid w:val="00ED2414"/>
    <w:rsid w:val="00ED6273"/>
    <w:rsid w:val="00F0523A"/>
    <w:rsid w:val="00F07B48"/>
    <w:rsid w:val="00F10103"/>
    <w:rsid w:val="00F22779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  <w:rsid w:val="00FE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92EC3-7A26-45E1-8B35-C46FCE79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6</cp:revision>
  <dcterms:created xsi:type="dcterms:W3CDTF">2020-09-10T22:53:00Z</dcterms:created>
  <dcterms:modified xsi:type="dcterms:W3CDTF">2020-09-13T22:04:00Z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